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1af05caa4f08" w:history="1">
              <w:r>
                <w:rPr>
                  <w:rStyle w:val="Hyperlink"/>
                </w:rPr>
                <w:t>2025-2031年中国金属铜行业现状深度调研与发展趋势预测报告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1af05caa4f08" w:history="1">
              <w:r>
                <w:rPr>
                  <w:rStyle w:val="Hyperlink"/>
                </w:rPr>
                <w:t>2025-2031年中国金属铜行业现状深度调研与发展趋势预测报告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31af05caa4f08" w:history="1">
                <w:r>
                  <w:rPr>
                    <w:rStyle w:val="Hyperlink"/>
                  </w:rPr>
                  <w:t>https://www.20087.com/2/50/JinShuTongHangYeQuShiFenXi.html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重要的工业金属，其需求与全球经济活动密切相关，尤其是在电力、建筑和制造业中。近年来，随着全球城市化和工业化进程的加速，铜的消费量稳步上升。同时，铜在可再生能源领域，如风力发电和太阳能光伏板中的应用，成为新的增长点。然而，铜矿开采的环境问题和资源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市场将更加关注循环经济和技术创新。随着铜回收技术的提高，二次铜资源的利用将增加，减轻对原生铜的依赖。同时，铜合金和复合材料的研发，将提高铜的使用效率和性能，满足特定工业需求。此外，铜在电动汽车和充电基础设施中的关键作用，将随着电动汽车市场的扩张而增长，推动铜需求的长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1af05caa4f08" w:history="1">
        <w:r>
          <w:rPr>
            <w:rStyle w:val="Hyperlink"/>
          </w:rPr>
          <w:t>2025-2031年中国金属铜行业现状深度调研与发展趋势预测报告</w:t>
        </w:r>
      </w:hyperlink>
      <w:r>
        <w:rPr>
          <w:rFonts w:hint="eastAsia"/>
        </w:rPr>
        <w:t>》通过严谨的分析、翔实的数据及直观的图表，系统解析了金属铜行业的市场规模、需求变化、价格波动及产业链结构。报告全面评估了当前金属铜市场现状，科学预测了未来市场前景与发展趋势，重点剖析了金属铜细分市场的机遇与挑战。同时，报告对金属铜重点企业的竞争地位及市场集中度进行了评估，为金属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金属铜行业概述</w:t>
      </w:r>
      <w:r>
        <w:rPr>
          <w:rFonts w:hint="eastAsia"/>
        </w:rPr>
        <w:br/>
      </w:r>
      <w:r>
        <w:rPr>
          <w:rFonts w:hint="eastAsia"/>
        </w:rPr>
        <w:t>　　第一节 金属铜行业定义及分类</w:t>
      </w:r>
      <w:r>
        <w:rPr>
          <w:rFonts w:hint="eastAsia"/>
        </w:rPr>
        <w:br/>
      </w:r>
      <w:r>
        <w:rPr>
          <w:rFonts w:hint="eastAsia"/>
        </w:rPr>
        <w:t>　　　　一、金属铜行业的定义</w:t>
      </w:r>
      <w:r>
        <w:rPr>
          <w:rFonts w:hint="eastAsia"/>
        </w:rPr>
        <w:br/>
      </w:r>
      <w:r>
        <w:rPr>
          <w:rFonts w:hint="eastAsia"/>
        </w:rPr>
        <w:t>　　　　二、金属铜行业的分类</w:t>
      </w:r>
      <w:r>
        <w:rPr>
          <w:rFonts w:hint="eastAsia"/>
        </w:rPr>
        <w:br/>
      </w:r>
      <w:r>
        <w:rPr>
          <w:rFonts w:hint="eastAsia"/>
        </w:rPr>
        <w:t>　　第二节 金属铜行业的特征与应用分析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一、金属铜行业的特征</w:t>
      </w:r>
      <w:r>
        <w:rPr>
          <w:rFonts w:hint="eastAsia"/>
        </w:rPr>
        <w:br/>
      </w:r>
      <w:r>
        <w:rPr>
          <w:rFonts w:hint="eastAsia"/>
        </w:rPr>
        <w:t>　　　　二、金属铜行业的应用情况分析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全球金属铜行业发展概括</w:t>
      </w:r>
      <w:r>
        <w:rPr>
          <w:rFonts w:hint="eastAsia"/>
        </w:rPr>
        <w:br/>
      </w:r>
      <w:r>
        <w:rPr>
          <w:rFonts w:hint="eastAsia"/>
        </w:rPr>
        <w:t>　　第一节 全球金属铜行业发展情况概述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一、全球金属铜行业发展现状</w:t>
      </w:r>
      <w:r>
        <w:rPr>
          <w:rFonts w:hint="eastAsia"/>
        </w:rPr>
        <w:br/>
      </w:r>
      <w:r>
        <w:rPr>
          <w:rFonts w:hint="eastAsia"/>
        </w:rPr>
        <w:t>　　　　二、全球金属铜行业发展特征</w:t>
      </w:r>
      <w:r>
        <w:rPr>
          <w:rFonts w:hint="eastAsia"/>
        </w:rPr>
        <w:br/>
      </w:r>
      <w:r>
        <w:rPr>
          <w:rFonts w:hint="eastAsia"/>
        </w:rPr>
        <w:t>　　　　三、全球金属铜行业发展发展趋势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全球主要地区金属铜行业发展状况</w:t>
      </w:r>
      <w:r>
        <w:rPr>
          <w:rFonts w:hint="eastAsia"/>
        </w:rPr>
        <w:br/>
      </w:r>
      <w:r>
        <w:rPr>
          <w:rFonts w:hint="eastAsia"/>
        </w:rPr>
        <w:t>　　　　一、欧洲金属铜行业发展情况概括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二、美国金属铜行业发展情况概括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三、日本金属铜行业发展情况概括</w:t>
      </w:r>
      <w:r>
        <w:rPr>
          <w:rFonts w:hint="eastAsia"/>
        </w:rPr>
        <w:br/>
      </w:r>
      <w:r>
        <w:rPr>
          <w:rFonts w:hint="eastAsia"/>
        </w:rPr>
        <w:t>　　第三节 全球金属铜行业重点企业发展动态分析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金属铜行业发展环境分析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金属铜行业相关政治法律环境分析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一、金属铜行业管理体制分析</w:t>
      </w:r>
      <w:r>
        <w:rPr>
          <w:rFonts w:hint="eastAsia"/>
        </w:rPr>
        <w:br/>
      </w:r>
      <w:r>
        <w:rPr>
          <w:rFonts w:hint="eastAsia"/>
        </w:rPr>
        <w:t>　　　　二、金属铜行业标准</w:t>
      </w:r>
      <w:r>
        <w:rPr>
          <w:rFonts w:hint="eastAsia"/>
        </w:rPr>
        <w:br/>
      </w:r>
      <w:r>
        <w:rPr>
          <w:rFonts w:hint="eastAsia"/>
        </w:rPr>
        <w:t>　　　　三、《再生有色金属产业发展推进计划》解读</w:t>
      </w:r>
      <w:r>
        <w:rPr>
          <w:rFonts w:hint="eastAsia"/>
        </w:rPr>
        <w:br/>
      </w:r>
      <w:r>
        <w:rPr>
          <w:rFonts w:hint="eastAsia"/>
        </w:rPr>
        <w:t>　　　　四、《矿产督察工作管理办法》解读</w:t>
      </w:r>
      <w:r>
        <w:rPr>
          <w:rFonts w:hint="eastAsia"/>
        </w:rPr>
        <w:br/>
      </w:r>
      <w:r>
        <w:rPr>
          <w:rFonts w:hint="eastAsia"/>
        </w:rPr>
        <w:t>　　　　五、《铜冶炼厂设计规范》解读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第二节 金属铜行业相关经济环境分析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金属铜行业相关社会环境分析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我国金属铜行业运行现状分析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一、我国金属铜行业发展取得成就分析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二、我国金属铜行业发展的不足分析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三、我国金属铜行业发展的提升分析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我国金属铜行业发展现状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一、我国金属铜行业市场规模</w:t>
      </w:r>
      <w:r>
        <w:rPr>
          <w:rFonts w:hint="eastAsia"/>
        </w:rPr>
        <w:br/>
      </w:r>
      <w:r>
        <w:rPr>
          <w:rFonts w:hint="eastAsia"/>
        </w:rPr>
        <w:t>　　　　二、我国金属铜行业发展分析</w:t>
      </w:r>
      <w:r>
        <w:rPr>
          <w:rFonts w:hint="eastAsia"/>
        </w:rPr>
        <w:br/>
      </w:r>
      <w:r>
        <w:rPr>
          <w:rFonts w:hint="eastAsia"/>
        </w:rPr>
        <w:t>　　　　三、我国金属铜企业发展分析</w:t>
      </w:r>
      <w:r>
        <w:rPr>
          <w:rFonts w:hint="eastAsia"/>
        </w:rPr>
        <w:br/>
      </w:r>
      <w:r>
        <w:rPr>
          <w:rFonts w:hint="eastAsia"/>
        </w:rPr>
        <w:t>　　第三节 我国金属铜进出口分析</w:t>
      </w:r>
      <w:r>
        <w:rPr>
          <w:rFonts w:hint="eastAsia"/>
        </w:rPr>
        <w:br/>
      </w:r>
      <w:r>
        <w:rPr>
          <w:rFonts w:hint="eastAsia"/>
        </w:rPr>
        <w:t>　　　　一、我国金属铜进口分析</w:t>
      </w:r>
      <w:r>
        <w:rPr>
          <w:rFonts w:hint="eastAsia"/>
        </w:rPr>
        <w:br/>
      </w:r>
      <w:r>
        <w:rPr>
          <w:rFonts w:hint="eastAsia"/>
        </w:rPr>
        <w:t>　　　　二、我国金属铜出口分析</w:t>
      </w:r>
      <w:r>
        <w:rPr>
          <w:rFonts w:hint="eastAsia"/>
        </w:rPr>
        <w:br/>
      </w:r>
      <w:r>
        <w:rPr>
          <w:rFonts w:hint="eastAsia"/>
        </w:rPr>
        <w:t>　　　　三、我国金属铜进出口总体情况分析</w:t>
      </w:r>
      <w:r>
        <w:rPr>
          <w:rFonts w:hint="eastAsia"/>
        </w:rPr>
        <w:br/>
      </w:r>
      <w:r>
        <w:rPr>
          <w:rFonts w:hint="eastAsia"/>
        </w:rPr>
        <w:t>　　第四节 2020-2025年中国金属铜行业发展态势分析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金属铜行业的供需分析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2020-2025年金属铜行业供给分析</w:t>
      </w:r>
      <w:r>
        <w:rPr>
          <w:rFonts w:hint="eastAsia"/>
        </w:rPr>
        <w:br/>
      </w:r>
      <w:r>
        <w:rPr>
          <w:rFonts w:hint="eastAsia"/>
        </w:rPr>
        <w:t>　　　　一、金属铜行业供给方分析</w:t>
      </w:r>
      <w:r>
        <w:rPr>
          <w:rFonts w:hint="eastAsia"/>
        </w:rPr>
        <w:br/>
      </w:r>
      <w:r>
        <w:rPr>
          <w:rFonts w:hint="eastAsia"/>
        </w:rPr>
        <w:t>　　　　二、金属铜行业数量分析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2020-2025年金属铜行业需求分析</w:t>
      </w:r>
      <w:r>
        <w:rPr>
          <w:rFonts w:hint="eastAsia"/>
        </w:rPr>
        <w:br/>
      </w:r>
      <w:r>
        <w:rPr>
          <w:rFonts w:hint="eastAsia"/>
        </w:rPr>
        <w:t>　　　　一、金属铜行业需求方分析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2020-2025年金属铜行业供需平衡分析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一、金属铜供给方和需求方的关系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二、金属铜行业供需平衡分析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金属铜主要上下游产品分析</w:t>
      </w:r>
      <w:r>
        <w:rPr>
          <w:rFonts w:hint="eastAsia"/>
        </w:rPr>
        <w:br/>
      </w:r>
      <w:r>
        <w:rPr>
          <w:rFonts w:hint="eastAsia"/>
        </w:rPr>
        <w:t>　　第一节 金属铜上下游分析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金属铜行业产业链分析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中国金属铜消费市场求分析</w:t>
      </w:r>
      <w:r>
        <w:rPr>
          <w:rFonts w:hint="eastAsia"/>
        </w:rPr>
        <w:br/>
      </w:r>
      <w:r>
        <w:rPr>
          <w:rFonts w:hint="eastAsia"/>
        </w:rPr>
        <w:t>　　第一节 铜和铜合金的消费领域及特点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第二节 影响铜价的因素分析</w:t>
      </w:r>
      <w:r>
        <w:rPr>
          <w:rFonts w:hint="eastAsia"/>
        </w:rPr>
        <w:br/>
      </w:r>
      <w:r>
        <w:rPr>
          <w:rFonts w:hint="eastAsia"/>
        </w:rPr>
        <w:t>　　　　一、国内外经济走势</w:t>
      </w:r>
      <w:r>
        <w:rPr>
          <w:rFonts w:hint="eastAsia"/>
        </w:rPr>
        <w:br/>
      </w:r>
      <w:r>
        <w:rPr>
          <w:rFonts w:hint="eastAsia"/>
        </w:rPr>
        <w:t>　　　　二、铜的供需关系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五、用铜行业发展趋势的变化</w:t>
      </w:r>
      <w:r>
        <w:rPr>
          <w:rFonts w:hint="eastAsia"/>
        </w:rPr>
        <w:br/>
      </w:r>
      <w:r>
        <w:rPr>
          <w:rFonts w:hint="eastAsia"/>
        </w:rPr>
        <w:t>　　　　六、基金及其他投机资金的交易方向</w:t>
      </w:r>
      <w:r>
        <w:rPr>
          <w:rFonts w:hint="eastAsia"/>
        </w:rPr>
        <w:br/>
      </w:r>
      <w:r>
        <w:rPr>
          <w:rFonts w:hint="eastAsia"/>
        </w:rPr>
        <w:t>　　　　七、资金的介入程度</w:t>
      </w:r>
      <w:r>
        <w:rPr>
          <w:rFonts w:hint="eastAsia"/>
        </w:rPr>
        <w:br/>
      </w:r>
      <w:r>
        <w:rPr>
          <w:rFonts w:hint="eastAsia"/>
        </w:rPr>
        <w:t>　　　　八、相关商品的影响</w:t>
      </w:r>
      <w:r>
        <w:rPr>
          <w:rFonts w:hint="eastAsia"/>
        </w:rPr>
        <w:br/>
      </w:r>
      <w:r>
        <w:rPr>
          <w:rFonts w:hint="eastAsia"/>
        </w:rPr>
        <w:t>　　　　九、汇率的变动</w:t>
      </w:r>
      <w:r>
        <w:rPr>
          <w:rFonts w:hint="eastAsia"/>
        </w:rPr>
        <w:br/>
      </w:r>
      <w:r>
        <w:rPr>
          <w:rFonts w:hint="eastAsia"/>
        </w:rPr>
        <w:t>　　第三节 国内铜消费需求将持续扩张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金属铜行业的竞争形势与策略分析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一、金属铜行业竞争情况概述</w:t>
      </w:r>
      <w:r>
        <w:rPr>
          <w:rFonts w:hint="eastAsia"/>
        </w:rPr>
        <w:br/>
      </w:r>
      <w:r>
        <w:rPr>
          <w:rFonts w:hint="eastAsia"/>
        </w:rPr>
        <w:t>　　　　二、金属铜行业集中度分析</w:t>
      </w:r>
      <w:r>
        <w:rPr>
          <w:rFonts w:hint="eastAsia"/>
        </w:rPr>
        <w:br/>
      </w:r>
      <w:r>
        <w:rPr>
          <w:rFonts w:hint="eastAsia"/>
        </w:rPr>
        <w:t>　　　　三、金属铜行业SWOT分析</w:t>
      </w:r>
      <w:r>
        <w:rPr>
          <w:rFonts w:hint="eastAsia"/>
        </w:rPr>
        <w:br/>
      </w:r>
      <w:r>
        <w:rPr>
          <w:rFonts w:hint="eastAsia"/>
        </w:rPr>
        <w:t>　　第二节 金属铜行业竞争结构分析</w:t>
      </w:r>
      <w:r>
        <w:rPr>
          <w:rFonts w:hint="eastAsia"/>
        </w:rPr>
        <w:br/>
      </w:r>
      <w:r>
        <w:rPr>
          <w:rFonts w:hint="eastAsia"/>
        </w:rPr>
        <w:t>　　　　一、金属铜行业现有竞争者分析</w:t>
      </w:r>
      <w:r>
        <w:rPr>
          <w:rFonts w:hint="eastAsia"/>
        </w:rPr>
        <w:br/>
      </w:r>
      <w:r>
        <w:rPr>
          <w:rFonts w:hint="eastAsia"/>
        </w:rPr>
        <w:t>　　　　二、金属铜行业新进入者分析</w:t>
      </w:r>
      <w:r>
        <w:rPr>
          <w:rFonts w:hint="eastAsia"/>
        </w:rPr>
        <w:br/>
      </w:r>
      <w:r>
        <w:rPr>
          <w:rFonts w:hint="eastAsia"/>
        </w:rPr>
        <w:t>　　　　三、金属铜行业替代品威胁</w:t>
      </w:r>
      <w:r>
        <w:rPr>
          <w:rFonts w:hint="eastAsia"/>
        </w:rPr>
        <w:br/>
      </w:r>
      <w:r>
        <w:rPr>
          <w:rFonts w:hint="eastAsia"/>
        </w:rPr>
        <w:t>　　　　四、金属铜行业上游议价能力</w:t>
      </w:r>
      <w:r>
        <w:rPr>
          <w:rFonts w:hint="eastAsia"/>
        </w:rPr>
        <w:br/>
      </w:r>
      <w:r>
        <w:rPr>
          <w:rFonts w:hint="eastAsia"/>
        </w:rPr>
        <w:t>　　　　五、金属铜行业下游议价能力</w:t>
      </w:r>
      <w:r>
        <w:rPr>
          <w:rFonts w:hint="eastAsia"/>
        </w:rPr>
        <w:br/>
      </w:r>
      <w:r>
        <w:rPr>
          <w:rFonts w:hint="eastAsia"/>
        </w:rPr>
        <w:t>　　第三节 金属铜行业竞争格局分析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金属铜行业市场竞争策略分析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金属铜企业竞争策略分析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金属铜行业的重点企业经营情况分析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2025-2031年金属铜行业发展前景与趋势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2025-2031年金属铜行业供需形势预测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一、2025-2031年金属铜行业供给情况预测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二、2025-2031年金属铜行业需求情况预测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三、2025-2031年金属铜行业供需发展趋势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2025-2031年金属铜行业市场规模预测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2025-2031年金属铜行业发展趋势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一、2025-2031年金属铜行业技术发展趋势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二、2025-2031年金属铜行业产品发展趋势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三、2025-2031年金属铜行业产品应用发展趋势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2025-2031年金属铜行业投资价值评估</w:t>
      </w:r>
      <w:r>
        <w:rPr>
          <w:rFonts w:hint="eastAsia"/>
        </w:rPr>
        <w:br/>
      </w:r>
      <w:r>
        <w:rPr>
          <w:rFonts w:hint="eastAsia"/>
        </w:rPr>
        <w:t>　　第一节 金属铜行业投资现状分析</w:t>
      </w:r>
      <w:r>
        <w:rPr>
          <w:rFonts w:hint="eastAsia"/>
        </w:rPr>
        <w:br/>
      </w:r>
      <w:r>
        <w:rPr>
          <w:rFonts w:hint="eastAsia"/>
        </w:rPr>
        <w:t>　　　　一、金属铜行业投资现状与形势</w:t>
      </w:r>
      <w:r>
        <w:rPr>
          <w:rFonts w:hint="eastAsia"/>
        </w:rPr>
        <w:br/>
      </w:r>
      <w:r>
        <w:rPr>
          <w:rFonts w:hint="eastAsia"/>
        </w:rPr>
        <w:t>　　　　二、金属铜行业投资机遇</w:t>
      </w:r>
      <w:r>
        <w:rPr>
          <w:rFonts w:hint="eastAsia"/>
        </w:rPr>
        <w:br/>
      </w:r>
      <w:r>
        <w:rPr>
          <w:rFonts w:hint="eastAsia"/>
        </w:rPr>
        <w:t>　　第二节 金属铜行业投资特性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金属铜行业投资风险及防范措施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影响金属铜行业投资的因素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金属铜行业融资方式</w:t>
      </w:r>
      <w:r>
        <w:rPr>
          <w:rFonts w:hint="eastAsia"/>
        </w:rPr>
        <w:br/>
      </w:r>
      <w:r>
        <w:rPr>
          <w:rFonts w:hint="eastAsia"/>
        </w:rPr>
        <w:t>　　第六节 2025-2031年金属铜行业投资评估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金属铜行业投资研究结论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2020-2025年我国金属铜行业市场规模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2020-2025年我国金属铜行业的发行数量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2020-2025年我国金属铜行业的营运能力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2020-2025年我国金属铜行业供应数量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2020-2025年我国金属铜行业需求数量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2020-2025年我国金属铜行业进口情况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1af05caa4f08" w:history="1">
        <w:r>
          <w:rPr>
            <w:rStyle w:val="Hyperlink"/>
          </w:rPr>
          <w:t>2025-2031年中国金属铜行业现状深度调研与发展趋势预测报告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31af05caa4f08" w:history="1">
        <w:r>
          <w:rPr>
            <w:rStyle w:val="Hyperlink"/>
          </w:rPr>
          <w:t>https://www.20087.com/2/50/JinShuTongHangYeQuShiFenXi.html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f3d105a3b45f7" w:history="1">
      <w:r>
        <w:rPr>
          <w:rStyle w:val="Hyperlink"/>
        </w:rPr>
        <w:t>2025-2031年中国金属铜行业现状深度调研与发展趋势预测报告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ShuTongHangYeQuShiFenXi.html" TargetMode="External" Id="R49831af05ca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ShuTongHangYeQuShiFenXi.html" TargetMode="External" Id="Rc3ef3d105a3b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2025-04-02T00:53:00Z</dcterms:created>
  <dcterms:modified xsi:type="dcterms:W3CDTF">2025-04-02T01:53:00Z</dcterms:modified>
  <dc:subject>2025-2031年中国金属铜行业现状深度调研与发展趋势预测报告</dc:subject>
  <dc:title>2025-2031年中国金属铜行业现状深度调研与发展趋势预测报告</dc:title>
  <cp:keywords>2025-2031年中国金属铜行业现状深度调研与发展趋势预测报告</cp:keywords>
  <dc:description>2025-2031年中国金属铜行业现状深度调研与发展趋势预测报告</dc:description>
</cp:coreProperties>
</file>