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3e2e73fb4090" w:history="1">
              <w:r>
                <w:rPr>
                  <w:rStyle w:val="Hyperlink"/>
                </w:rPr>
                <w:t>2025-2031年中国风力发电机组行业发展调研与前景趋势预测报告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3e2e73fb4090" w:history="1">
              <w:r>
                <w:rPr>
                  <w:rStyle w:val="Hyperlink"/>
                </w:rPr>
                <w:t>2025-2031年中国风力发电机组行业发展调研与前景趋势预测报告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33e2e73fb4090" w:history="1">
                <w:r>
                  <w:rPr>
                    <w:rStyle w:val="Hyperlink"/>
                  </w:rPr>
                  <w:t>https://www.20087.com/2/90/FengLiFaDianJiZuHangYeXianZhuangJiQianJing.html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行业目前正处于技术升级与市场拓展的快速发展阶段。发展现状上，随着全球对可再生能源需求的增长以及风电技术的持续进步，风力发电机组的单机容量、发电效率、运行稳定性等关键性能指标不断提升。大型化趋势明显，兆瓦级以上陆上风电机组和数十兆瓦级海上风电机组成为市场主流。直驱、半直驱、双馈等不同传动技术路线并存，适应不同风资源条件和项目需求。智能控制、故障预测、远程运维等数字化技术的应用，提高了风电机组的智能化水平和运维效率。然而，行业也面临风电补贴退坡、市场竞争加剧、并网消纳问题等挑战。</w:t>
      </w:r>
      <w:r>
        <w:rPr>
          <w:rFonts w:hint="eastAsia"/>
        </w:rPr>
        <w:br/>
      </w:r>
      <w:r>
        <w:rPr>
          <w:rFonts w:hint="eastAsia"/>
        </w:rPr>
        <w:t>　　未来，风力发电机组行业将呈现以下几个特点：一是技术创新将持续推动机组性能优化，如开发更高塔筒、更大叶片、更高效发电机、更智能控制系统等，进一步提升风能利用效率和经济性。二是海上风电将成为行业增长的重要引擎，漂浮式风电机组、深海风电技术的研发与应用将加速，推动海上风电向深远海拓展。三是风电机组将与储能、电力电子、电力市场等深度融合，形成风储一体化、虚拟同步机、风电参与电力市场交易等新型应用模式，提高风电的电网适应性和市场竞争力。四是行业将进一步规范，相关标准、认证体系将逐步完善，对风力发电机组的安全性、可靠性、环保性等进行严格监管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3e2e73fb4090" w:history="1">
        <w:r>
          <w:rPr>
            <w:rStyle w:val="Hyperlink"/>
          </w:rPr>
          <w:t>2025-2031年中国风力发电机组行业发展调研与前景趋势预测报告</w:t>
        </w:r>
      </w:hyperlink>
      <w:r>
        <w:rPr>
          <w:rFonts w:hint="eastAsia"/>
        </w:rPr>
        <w:t>》依托权威机构及行业协会数据，结合风力发电机组行业的宏观环境与微观实践，从风力发电机组市场规模、市场需求、技术现状及产业链结构等多维度进行了系统调研与分析。报告通过严谨的研究方法与翔实的数据支持，辅以直观图表，全面剖析了风力发电机组行业发展趋势、重点企业表现及市场竞争格局，并通过SWOT分析揭示了行业机遇与潜在风险，为风力发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2024-2025年风力发电机组市场特点分析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风力发电机组行业发展周期特征分析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二、相关风力发电机组行业标准分析</w:t>
      </w:r>
      <w:r>
        <w:rPr>
          <w:rFonts w:hint="eastAsia"/>
        </w:rPr>
        <w:br/>
      </w:r>
      <w:r>
        <w:rPr>
          <w:rFonts w:hint="eastAsia"/>
        </w:rPr>
        <w:t>　　第三节 风力发电机组行业社会环境分析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2024-2025年全球风力发电机组行业市场发展调研分析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全球风力发电机组行业市场运行环境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全球风力发电机组行业市场发展情况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一、全球风力发电机组行业市场供给分析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三、全球风力发电机组行业主要国家地区发展情况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2024-2025年中国风力发电机组市场现状</w:t>
      </w:r>
      <w:r>
        <w:rPr>
          <w:rFonts w:hint="eastAsia"/>
        </w:rPr>
        <w:br/>
      </w:r>
      <w:r>
        <w:rPr>
          <w:rFonts w:hint="eastAsia"/>
        </w:rPr>
        <w:t>　　第二节 中国风力发电机组行业产量情况分析及预测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二、2019-2024年中国风力发电机组产量统计</w:t>
      </w:r>
      <w:r>
        <w:rPr>
          <w:rFonts w:hint="eastAsia"/>
        </w:rPr>
        <w:br/>
      </w:r>
      <w:r>
        <w:rPr>
          <w:rFonts w:hint="eastAsia"/>
        </w:rPr>
        <w:t>　　　　三、风力发电机组行业区域产量分布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四、2025-2031年中国风力发电机组产量预测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二、中国风力发电机组市场需求特点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对中国风力发电机组市场的分析及思考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一、风力发电机组市场特点</w:t>
      </w:r>
      <w:r>
        <w:rPr>
          <w:rFonts w:hint="eastAsia"/>
        </w:rPr>
        <w:br/>
      </w:r>
      <w:r>
        <w:rPr>
          <w:rFonts w:hint="eastAsia"/>
        </w:rPr>
        <w:t>　　　　二、风力发电机组市场分析</w:t>
      </w:r>
      <w:r>
        <w:rPr>
          <w:rFonts w:hint="eastAsia"/>
        </w:rPr>
        <w:br/>
      </w:r>
      <w:r>
        <w:rPr>
          <w:rFonts w:hint="eastAsia"/>
        </w:rPr>
        <w:t>　　　　三、风力发电机组市场变化的方向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2019-2024年中国风力发电机组产品进出口价格对比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中国风力发电机组主要进口来源地及出口目的地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2025年风力发电机组行业集中度分析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2019-2024年风力发电机组主要企业竞争力分析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二、中外风力发电机组产品竞争分析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三、国内风力发电机组行业重点企业发展动向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风力发电机组上游产业发展分析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2025年风力发电机组企业管理策略建议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提高风力发电机组企业竞争力的策略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对中国风力发电机组品牌的战略思考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三、中国风力发电机组企业的品牌战略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一、2025年风力发电机组行业市场风险及控制策略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二、2025年风力发电机组行业政策风险及控制策略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三、2025年风力发电机组行业经营风险及控制策略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四、2025年风力发电机组同业竞争风险及控制策略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五、2025年风力发电机组行业其他风险及控制策略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风力发电机组市场研究结论</w:t>
      </w:r>
      <w:r>
        <w:rPr>
          <w:rFonts w:hint="eastAsia"/>
        </w:rPr>
        <w:br/>
      </w:r>
      <w:r>
        <w:rPr>
          <w:rFonts w:hint="eastAsia"/>
        </w:rPr>
        <w:t>　　第二节 风力发电机组子行业研究结论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中智林：风力发电机组市场发展建议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风力发电机组行业类别</w:t>
      </w:r>
      <w:r>
        <w:rPr>
          <w:rFonts w:hint="eastAsia"/>
        </w:rPr>
        <w:br/>
      </w:r>
      <w:r>
        <w:rPr>
          <w:rFonts w:hint="eastAsia"/>
        </w:rPr>
        <w:t>　　图表 风力发电机组行业产业链调研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风力发电机组行业现状</w:t>
      </w:r>
      <w:r>
        <w:rPr>
          <w:rFonts w:hint="eastAsia"/>
        </w:rPr>
        <w:br/>
      </w:r>
      <w:r>
        <w:rPr>
          <w:rFonts w:hint="eastAsia"/>
        </w:rPr>
        <w:t>　　图表 风力发电机组行业标准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2019-2024年中国风力发电机组行业产量统计</w:t>
      </w:r>
      <w:r>
        <w:rPr>
          <w:rFonts w:hint="eastAsia"/>
        </w:rPr>
        <w:br/>
      </w:r>
      <w:r>
        <w:rPr>
          <w:rFonts w:hint="eastAsia"/>
        </w:rPr>
        <w:t>　　图表 风力发电机组行业动态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2024年中国风力发电机组行业需求区域调研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3e2e73fb4090" w:history="1">
        <w:r>
          <w:rPr>
            <w:rStyle w:val="Hyperlink"/>
          </w:rPr>
          <w:t>2025-2031年中国风力发电机组行业发展调研与前景趋势预测报告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33e2e73fb4090" w:history="1">
        <w:r>
          <w:rPr>
            <w:rStyle w:val="Hyperlink"/>
          </w:rPr>
          <w:t>https://www.20087.com/2/90/FengLiFaDianJiZuHangYeXianZhuangJiQianJing.html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的风车叫什么、风力发电机组成部分、风电机组制造厂商及价格、风力发电机组的外部构造主要包括、风力发电机组安装条件、风力发电机组多少钱、风力发电机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eb36f5d140f2" w:history="1">
      <w:r>
        <w:rPr>
          <w:rStyle w:val="Hyperlink"/>
        </w:rPr>
        <w:t>2025-2031年中国风力发电机组行业发展调研与前景趋势预测报告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gLiFaDianJiZuHangYeXianZhuangJiQianJing.html" TargetMode="External" Id="R5d033e2e73f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gLiFaDianJiZuHangYeXianZhuangJiQianJing.html" TargetMode="External" Id="Rfe09eb36f5d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2024-10-02T01:53:00Z</dcterms:created>
  <dcterms:modified xsi:type="dcterms:W3CDTF">2024-10-02T02:53:00Z</dcterms:modified>
  <dc:subject>2025-2031年中国风力发电机组行业发展调研与前景趋势预测报告</dc:subject>
  <dc:title>2025-2031年中国风力发电机组行业发展调研与前景趋势预测报告</dc:title>
  <cp:keywords>2025-2031年中国风力发电机组行业发展调研与前景趋势预测报告</cp:keywords>
  <dc:description>2025-2031年中国风力发电机组行业发展调研与前景趋势预测报告</dc:description>
</cp:coreProperties>
</file>