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ead0ea5df4c29" w:history="1">
              <w:r>
                <w:rPr>
                  <w:rStyle w:val="Hyperlink"/>
                </w:rPr>
                <w:t>2025-2031年中国生理期内裤市场研究与发展前景预测报告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ead0ea5df4c29" w:history="1">
              <w:r>
                <w:rPr>
                  <w:rStyle w:val="Hyperlink"/>
                </w:rPr>
                <w:t>2025-2031年中国生理期内裤市场研究与发展前景预测报告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ead0ea5df4c29" w:history="1">
                <w:r>
                  <w:rPr>
                    <w:rStyle w:val="Hyperlink"/>
                  </w:rPr>
                  <w:t>https://www.20087.com/3/30/ShengLiQiNeiKuFaZhanQianJing.html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期内裤是一种专为女性经期设计的功能性内衣，通过内置高吸收性材料层替代或减少传统卫生用品的使用，提供更舒适、更环保的经期管理方案。生理期内裤采用多层复合结构，表层为亲肤透气面料，中间为锁水纤维或高分子吸收芯体，底层为防水透湿膜，实现防漏、抑菌与透气的平衡。吸收层经过特殊工艺处理，具备快速导流、均匀扩散与长效锁水能力，可应对轻度至中度经血流量。设计上注重贴合度与隐蔽性，外观与普通内裤无异，边缘无痕，适合日常穿着。部分型号添加银离子或植物提取物，增强抑味与护理功能。在运动、睡眠或旅行场景中，生理期内裤因减少更换频率与避免异物感而受到欢迎。制造过程严格控制材料安全性与生物相容性，确保长期接触皮肤的健康保障。</w:t>
      </w:r>
      <w:r>
        <w:rPr>
          <w:rFonts w:hint="eastAsia"/>
        </w:rPr>
        <w:br/>
      </w:r>
      <w:r>
        <w:rPr>
          <w:rFonts w:hint="eastAsia"/>
        </w:rPr>
        <w:t>　　未来，生理期内裤将向高性能材料、个性化适配与健康管理融合方向发展。超吸水材料的研发将进一步提升单位面积吸收容量，缩短回渗时间，实现更薄更轻的穿着体验。智能纤维的应用可能集成湿度感应或pH值监测功能，通过颜色变化或无线信号提示更换时机。3D剪裁与自适应弹性技术优化不同体型的贴合度，减少移位与不适感。产品线将更精细化，针对不同流量、活动强度与季节需求推出专用款式。与女性健康平台的结合，使用户可通过应用程序记录经期数据，获得周期预测与护理建议。可持续理念推动可降解吸收材料与可重复使用设计的普及，减少一次性卫生用品的环境负担。在包容性设计趋势下，产品将覆盖更广泛的用户群体，包括青少年、更年期女性与特殊医疗需求者。未来生理期内裤将不仅作为经血管理工具，更成为女性日常健康管理与身体认知的重要载体，推动个人护理向更科学、更舒适与更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ead0ea5df4c29" w:history="1">
        <w:r>
          <w:rPr>
            <w:rStyle w:val="Hyperlink"/>
          </w:rPr>
          <w:t>2025-2031年中国生理期内裤市场研究与发展前景预测报告</w:t>
        </w:r>
      </w:hyperlink>
      <w:r>
        <w:rPr>
          <w:rFonts w:hint="eastAsia"/>
        </w:rPr>
        <w:t>》基于长期的市场监测与数据资源，深入分析了生理期内裤行业的产业链结构、市场规模与需求现状，探讨了价格动态。生理期内裤报告全面揭示了行业当前的发展状况，并对生理期内裤市场前景及趋势进行了科学预测。同时，生理期内裤报告聚焦于生理期内裤重点企业，深入剖析了市场竞争格局、集中度及品牌影响力，并进一步细分了市场，挖掘了生理期内裤各领域的增长潜力。生理期内裤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生理期内裤行业概述</w:t>
      </w:r>
      <w:r>
        <w:rPr>
          <w:rFonts w:hint="eastAsia"/>
        </w:rPr>
        <w:br/>
      </w:r>
      <w:r>
        <w:rPr>
          <w:rFonts w:hint="eastAsia"/>
        </w:rPr>
        <w:t>　　第一节 生理期内裤定义与分类</w:t>
      </w:r>
      <w:r>
        <w:rPr>
          <w:rFonts w:hint="eastAsia"/>
        </w:rPr>
        <w:br/>
      </w:r>
      <w:r>
        <w:rPr>
          <w:rFonts w:hint="eastAsia"/>
        </w:rPr>
        <w:t>　　第二节 生理期内裤应用领域</w:t>
      </w:r>
      <w:r>
        <w:rPr>
          <w:rFonts w:hint="eastAsia"/>
        </w:rPr>
        <w:br/>
      </w:r>
      <w:r>
        <w:rPr>
          <w:rFonts w:hint="eastAsia"/>
        </w:rPr>
        <w:t>　　第三节 生理期内裤行业经济指标分析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生理期内裤产业链及经营模式分析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三、生理期内裤销售模式及销售渠道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全球生理期内裤市场发展综述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2019-2024年全球生理期内裤市场规模与趋势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主要国家与地区生理期内裤市场分析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2025-2031年全球生理期内裤行业发展趋势与前景预测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中国生理期内裤行业市场分析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2024-2025年生理期内裤产能与投资动态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一、国内生理期内裤产能及利用情况</w:t>
      </w:r>
      <w:r>
        <w:rPr>
          <w:rFonts w:hint="eastAsia"/>
        </w:rPr>
        <w:br/>
      </w:r>
      <w:r>
        <w:rPr>
          <w:rFonts w:hint="eastAsia"/>
        </w:rPr>
        <w:t>　　　　二、生理期内裤产能扩张与投资动态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2025-2031年生理期内裤行业产量统计与趋势预测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一、2019-2024年生理期内裤行业产量数据统计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1、2019-2024年生理期内裤产量及增长趋势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2、2019-2024年生理期内裤细分产品产量及份额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二、影响生理期内裤产量的关键因素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三、2025-2031年生理期内裤产量预测</w:t>
      </w:r>
      <w:r>
        <w:rPr>
          <w:rFonts w:hint="eastAsia"/>
        </w:rPr>
        <w:br/>
      </w:r>
      <w:r>
        <w:rPr>
          <w:rFonts w:hint="eastAsia"/>
        </w:rPr>
        <w:t>　　第三节 2025-2031年生理期内裤市场需求与销售分析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一、2024-2025年生理期内裤行业需求现状</w:t>
      </w:r>
      <w:r>
        <w:rPr>
          <w:rFonts w:hint="eastAsia"/>
        </w:rPr>
        <w:br/>
      </w:r>
      <w:r>
        <w:rPr>
          <w:rFonts w:hint="eastAsia"/>
        </w:rPr>
        <w:t>　　　　二、生理期内裤客户群体与需求特点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三、2019-2024年生理期内裤行业销售规模分析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四、2025-2031年生理期内裤市场增长潜力与规模预测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中国生理期内裤细分市场与下游应用领域分析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生理期内裤细分市场分析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一、2024-2025年生理期内裤主要细分产品市场现状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生理期内裤下游应用与客户群体分析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一、2024-2025年生理期内裤各应用领域市场现状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2024-2025年生理期内裤行业技术发展现状及趋势分析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生理期内裤行业技术发展现状分析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国内外生理期内裤行业技术差异与原因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生理期内裤行业技术发展方向、趋势预测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提升生理期内裤行业技术能力策略建议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生理期内裤价格机制与竞争策略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一、2019-2024年生理期内裤市场价格走势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生理期内裤定价策略与方法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2025-2031年生理期内裤价格竞争态势与趋势预测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中国生理期内裤行业重点区域市场研究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2024-2025年重点区域生理期内裤市场发展概况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三、2025-2031年生理期内裤行业发展潜力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三、2025-2031年生理期内裤行业发展潜力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三、2025-2031年生理期内裤行业发展潜力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三、2025-2031年生理期内裤行业发展潜力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二、2019-2024年生理期内裤市场需求规模情况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三、2025-2031年生理期内裤行业发展潜力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2019-2024年中国生理期内裤行业进出口情况分析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生理期内裤行业进口情况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一、2019-2024年生理期内裤进口规模及增长情况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二、生理期内裤主要进口来源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生理期内裤行业出口情况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一、2019-2024年生理期内裤出口规模及增长情况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二、生理期内裤主要出口目的地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2019-2024年中国生理期内裤行业总体发展与财务状况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2019-2024年中国生理期内裤行业规模情况</w:t>
      </w:r>
      <w:r>
        <w:rPr>
          <w:rFonts w:hint="eastAsia"/>
        </w:rPr>
        <w:br/>
      </w:r>
      <w:r>
        <w:rPr>
          <w:rFonts w:hint="eastAsia"/>
        </w:rPr>
        <w:t>　　　　一、生理期内裤行业企业数量规模</w:t>
      </w:r>
      <w:r>
        <w:rPr>
          <w:rFonts w:hint="eastAsia"/>
        </w:rPr>
        <w:br/>
      </w:r>
      <w:r>
        <w:rPr>
          <w:rFonts w:hint="eastAsia"/>
        </w:rPr>
        <w:t>　　　　二、生理期内裤行业从业人员规模</w:t>
      </w:r>
      <w:r>
        <w:rPr>
          <w:rFonts w:hint="eastAsia"/>
        </w:rPr>
        <w:br/>
      </w:r>
      <w:r>
        <w:rPr>
          <w:rFonts w:hint="eastAsia"/>
        </w:rPr>
        <w:t>　　　　三、生理期内裤行业市场敏感性分析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2019-2024年中国生理期内裤行业财务能力分析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一、生理期内裤行业盈利能力</w:t>
      </w:r>
      <w:r>
        <w:rPr>
          <w:rFonts w:hint="eastAsia"/>
        </w:rPr>
        <w:br/>
      </w:r>
      <w:r>
        <w:rPr>
          <w:rFonts w:hint="eastAsia"/>
        </w:rPr>
        <w:t>　　　　二、生理期内裤行业偿债能力</w:t>
      </w:r>
      <w:r>
        <w:rPr>
          <w:rFonts w:hint="eastAsia"/>
        </w:rPr>
        <w:br/>
      </w:r>
      <w:r>
        <w:rPr>
          <w:rFonts w:hint="eastAsia"/>
        </w:rPr>
        <w:t>　　　　三、生理期内裤行业营运能力</w:t>
      </w:r>
      <w:r>
        <w:rPr>
          <w:rFonts w:hint="eastAsia"/>
        </w:rPr>
        <w:br/>
      </w:r>
      <w:r>
        <w:rPr>
          <w:rFonts w:hint="eastAsia"/>
        </w:rPr>
        <w:t>　　　　四、生理期内裤行业发展能力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生理期内裤行业重点企业调研分析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二、企业生理期内裤业务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中国生理期内裤行业竞争格局分析</w:t>
      </w:r>
      <w:r>
        <w:rPr>
          <w:rFonts w:hint="eastAsia"/>
        </w:rPr>
        <w:br/>
      </w:r>
      <w:r>
        <w:rPr>
          <w:rFonts w:hint="eastAsia"/>
        </w:rPr>
        <w:t>　　第一节 生理期内裤行业竞争格局总览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2024-2025年生理期内裤行业竞争力分析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2019-2024年生理期内裤行业企业并购活动分析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2024-2025年生理期内裤行业会展与招投标活动分析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一、生理期内裤行业会展活动及其市场影响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2025年中国生理期内裤企业发展企业发展策略与建议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生理期内裤销售模式与渠道策略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生理期内裤品牌与市场推广策略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生理期内裤研发投入与技术创新能力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生理期内裤合作联盟与资源整合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中国生理期内裤行业风险与对策</w:t>
      </w:r>
      <w:r>
        <w:rPr>
          <w:rFonts w:hint="eastAsia"/>
        </w:rPr>
        <w:br/>
      </w:r>
      <w:r>
        <w:rPr>
          <w:rFonts w:hint="eastAsia"/>
        </w:rPr>
        <w:t>　　第一节 生理期内裤行业SWOT分析</w:t>
      </w:r>
      <w:r>
        <w:rPr>
          <w:rFonts w:hint="eastAsia"/>
        </w:rPr>
        <w:br/>
      </w:r>
      <w:r>
        <w:rPr>
          <w:rFonts w:hint="eastAsia"/>
        </w:rPr>
        <w:t>　　　　一、生理期内裤行业优势</w:t>
      </w:r>
      <w:r>
        <w:rPr>
          <w:rFonts w:hint="eastAsia"/>
        </w:rPr>
        <w:br/>
      </w:r>
      <w:r>
        <w:rPr>
          <w:rFonts w:hint="eastAsia"/>
        </w:rPr>
        <w:t>　　　　二、生理期内裤行业劣势</w:t>
      </w:r>
      <w:r>
        <w:rPr>
          <w:rFonts w:hint="eastAsia"/>
        </w:rPr>
        <w:br/>
      </w:r>
      <w:r>
        <w:rPr>
          <w:rFonts w:hint="eastAsia"/>
        </w:rPr>
        <w:t>　　　　三、生理期内裤市场机会</w:t>
      </w:r>
      <w:r>
        <w:rPr>
          <w:rFonts w:hint="eastAsia"/>
        </w:rPr>
        <w:br/>
      </w:r>
      <w:r>
        <w:rPr>
          <w:rFonts w:hint="eastAsia"/>
        </w:rPr>
        <w:t>　　　　四、生理期内裤市场威胁</w:t>
      </w:r>
      <w:r>
        <w:rPr>
          <w:rFonts w:hint="eastAsia"/>
        </w:rPr>
        <w:br/>
      </w:r>
      <w:r>
        <w:rPr>
          <w:rFonts w:hint="eastAsia"/>
        </w:rPr>
        <w:t>　　第二节 生理期内裤行业风险及对策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2025-2031年中国生理期内裤行业前景与发展趋势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2024-2025年生理期内裤行业发展环境分析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一、生理期内裤行业主管部门与监管体制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二、生理期内裤行业主要法律法规及政策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三、生理期内裤行业标准与质量监管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2025-2031年生理期内裤行业发展趋势与方向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2025-2031年生理期内裤行业发展潜力与机遇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生理期内裤行业研究结论与建议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中.智.林.－生理期内裤行业发展建议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生理期内裤行业类别</w:t>
      </w:r>
      <w:r>
        <w:rPr>
          <w:rFonts w:hint="eastAsia"/>
        </w:rPr>
        <w:br/>
      </w:r>
      <w:r>
        <w:rPr>
          <w:rFonts w:hint="eastAsia"/>
        </w:rPr>
        <w:t>　　图表 生理期内裤行业产业链调研</w:t>
      </w:r>
      <w:r>
        <w:rPr>
          <w:rFonts w:hint="eastAsia"/>
        </w:rPr>
        <w:br/>
      </w:r>
      <w:r>
        <w:rPr>
          <w:rFonts w:hint="eastAsia"/>
        </w:rPr>
        <w:t>　　图表 生理期内裤行业现状</w:t>
      </w:r>
      <w:r>
        <w:rPr>
          <w:rFonts w:hint="eastAsia"/>
        </w:rPr>
        <w:br/>
      </w:r>
      <w:r>
        <w:rPr>
          <w:rFonts w:hint="eastAsia"/>
        </w:rPr>
        <w:t>　　图表 生理期内裤行业标准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2019-2024年中国生理期内裤市场规模</w:t>
      </w:r>
      <w:r>
        <w:rPr>
          <w:rFonts w:hint="eastAsia"/>
        </w:rPr>
        <w:br/>
      </w:r>
      <w:r>
        <w:rPr>
          <w:rFonts w:hint="eastAsia"/>
        </w:rPr>
        <w:t>　　图表 2025年中国生理期内裤行业产能</w:t>
      </w:r>
      <w:r>
        <w:rPr>
          <w:rFonts w:hint="eastAsia"/>
        </w:rPr>
        <w:br/>
      </w:r>
      <w:r>
        <w:rPr>
          <w:rFonts w:hint="eastAsia"/>
        </w:rPr>
        <w:t>　　图表 2019-2024年中国生理期内裤产量</w:t>
      </w:r>
      <w:r>
        <w:rPr>
          <w:rFonts w:hint="eastAsia"/>
        </w:rPr>
        <w:br/>
      </w:r>
      <w:r>
        <w:rPr>
          <w:rFonts w:hint="eastAsia"/>
        </w:rPr>
        <w:t>　　图表 生理期内裤行业动态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2019-2024年中国生理期内裤市场需求量</w:t>
      </w:r>
      <w:r>
        <w:rPr>
          <w:rFonts w:hint="eastAsia"/>
        </w:rPr>
        <w:br/>
      </w:r>
      <w:r>
        <w:rPr>
          <w:rFonts w:hint="eastAsia"/>
        </w:rPr>
        <w:t>　　图表 2025年中国生理期内裤行业需求区域调研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2019-2024年中国生理期内裤行情</w:t>
      </w:r>
      <w:r>
        <w:rPr>
          <w:rFonts w:hint="eastAsia"/>
        </w:rPr>
        <w:br/>
      </w:r>
      <w:r>
        <w:rPr>
          <w:rFonts w:hint="eastAsia"/>
        </w:rPr>
        <w:t>　　图表 2019-2024年中国生理期内裤价格走势图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2019-2024年中国生理期内裤行业销售收入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2019-2024年中国生理期内裤行业盈利情况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2019-2024年中国生理期内裤行业利润总额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2019-2024年中国生理期内裤进口数据</w:t>
      </w:r>
      <w:r>
        <w:rPr>
          <w:rFonts w:hint="eastAsia"/>
        </w:rPr>
        <w:br/>
      </w:r>
      <w:r>
        <w:rPr>
          <w:rFonts w:hint="eastAsia"/>
        </w:rPr>
        <w:t>　　图表 2019-2024年中国生理期内裤出口数据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2019-2024年中国生理期内裤行业企业数量统计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**地区生理期内裤市场规模</w:t>
      </w:r>
      <w:r>
        <w:rPr>
          <w:rFonts w:hint="eastAsia"/>
        </w:rPr>
        <w:br/>
      </w:r>
      <w:r>
        <w:rPr>
          <w:rFonts w:hint="eastAsia"/>
        </w:rPr>
        <w:t>　　图表 **地区生理期内裤行业市场需求</w:t>
      </w:r>
      <w:r>
        <w:rPr>
          <w:rFonts w:hint="eastAsia"/>
        </w:rPr>
        <w:br/>
      </w:r>
      <w:r>
        <w:rPr>
          <w:rFonts w:hint="eastAsia"/>
        </w:rPr>
        <w:t>　　图表 **地区生理期内裤市场调研</w:t>
      </w:r>
      <w:r>
        <w:rPr>
          <w:rFonts w:hint="eastAsia"/>
        </w:rPr>
        <w:br/>
      </w:r>
      <w:r>
        <w:rPr>
          <w:rFonts w:hint="eastAsia"/>
        </w:rPr>
        <w:t>　　图表 **地区生理期内裤行业市场需求分析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**地区生理期内裤市场规模</w:t>
      </w:r>
      <w:r>
        <w:rPr>
          <w:rFonts w:hint="eastAsia"/>
        </w:rPr>
        <w:br/>
      </w:r>
      <w:r>
        <w:rPr>
          <w:rFonts w:hint="eastAsia"/>
        </w:rPr>
        <w:t>　　图表 **地区生理期内裤行业市场需求</w:t>
      </w:r>
      <w:r>
        <w:rPr>
          <w:rFonts w:hint="eastAsia"/>
        </w:rPr>
        <w:br/>
      </w:r>
      <w:r>
        <w:rPr>
          <w:rFonts w:hint="eastAsia"/>
        </w:rPr>
        <w:t>　　图表 **地区生理期内裤市场调研</w:t>
      </w:r>
      <w:r>
        <w:rPr>
          <w:rFonts w:hint="eastAsia"/>
        </w:rPr>
        <w:br/>
      </w:r>
      <w:r>
        <w:rPr>
          <w:rFonts w:hint="eastAsia"/>
        </w:rPr>
        <w:t>　　图表 **地区生理期内裤行业市场需求分析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生理期内裤行业竞争对手分析</w:t>
      </w:r>
      <w:r>
        <w:rPr>
          <w:rFonts w:hint="eastAsia"/>
        </w:rPr>
        <w:br/>
      </w:r>
      <w:r>
        <w:rPr>
          <w:rFonts w:hint="eastAsia"/>
        </w:rPr>
        <w:t>　　图表 生理期内裤重点企业（一）基本信息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生理期内裤重点企业（一）经营情况分析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生理期内裤重点企业（一）主要经济指标情况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生理期内裤重点企业（二）经营情况分析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生理期内裤重点企业（二）主要经济指标情况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生理期内裤重点企业（三）经营情况分析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生理期内裤重点企业（三）主要经济指标情况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生理期内裤重点企业（三）成长能力情况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2025-2031年中国生理期内裤行业产能预测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2025-2031年中国生理期内裤行业产量预测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2025-2031年中国生理期内裤市场需求预测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2025-2031年中国生理期内裤市场规模预测</w:t>
      </w:r>
      <w:r>
        <w:rPr>
          <w:rFonts w:hint="eastAsia"/>
        </w:rPr>
        <w:br/>
      </w:r>
      <w:r>
        <w:rPr>
          <w:rFonts w:hint="eastAsia"/>
        </w:rPr>
        <w:t>　　图表 生理期内裤行业准入条件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2025-2031年中国生理期内裤行业信息化</w:t>
      </w:r>
      <w:r>
        <w:rPr>
          <w:rFonts w:hint="eastAsia"/>
        </w:rPr>
        <w:br/>
      </w:r>
      <w:r>
        <w:rPr>
          <w:rFonts w:hint="eastAsia"/>
        </w:rPr>
        <w:t>　　图表 2025年中国生理期内裤市场前景分析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2025-2031年中国生理期内裤行业风险分析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2025-2031年中国生理期内裤行业发展趋势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ead0ea5df4c29" w:history="1">
        <w:r>
          <w:rPr>
            <w:rStyle w:val="Hyperlink"/>
          </w:rPr>
          <w:t>2025-2031年中国生理期内裤市场研究与发展前景预测报告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ead0ea5df4c29" w:history="1">
        <w:r>
          <w:rPr>
            <w:rStyle w:val="Hyperlink"/>
          </w:rPr>
          <w:t>https://www.20087.com/3/30/ShengLiQiNeiKuFaZhanQianJing.html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热点：生理期内裤品牌、经期内裤女、生理期内裤怎么洗、姨妈裤是什么、经期内衣裤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e81ac46ac4b66" w:history="1">
      <w:r>
        <w:rPr>
          <w:rStyle w:val="Hyperlink"/>
        </w:rPr>
        <w:t>2025-2031年中国生理期内裤市场研究与发展前景预测报告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engLiQiNeiKuFaZhanQianJing.html" TargetMode="External" Id="R7c9ead0ea5df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engLiQiNeiKuFaZhanQianJing.html" TargetMode="External" Id="R27ae81ac46ac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2025-08-29T06:48:55Z</dcterms:created>
  <dcterms:modified xsi:type="dcterms:W3CDTF">2025-08-29T07:48:55Z</dcterms:modified>
  <dc:subject>2025-2031年中国生理期内裤市场研究与发展前景预测报告</dc:subject>
  <dc:title>2025-2031年中国生理期内裤市场研究与发展前景预测报告</dc:title>
  <cp:keywords>2025-2031年中国生理期内裤市场研究与发展前景预测报告</cp:keywords>
  <dc:description>2025-2031年中国生理期内裤市场研究与发展前景预测报告</dc:description>
</cp:coreProperties>
</file>