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88874831f403c" w:history="1">
              <w:r>
                <w:rPr>
                  <w:rStyle w:val="Hyperlink"/>
                </w:rPr>
                <w:t>中国质子交换膜燃料电池发展现状分析及前景趋势预测报告（2026-2032年）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88874831f403c" w:history="1">
              <w:r>
                <w:rPr>
                  <w:rStyle w:val="Hyperlink"/>
                </w:rPr>
                <w:t>中国质子交换膜燃料电池发展现状分析及前景趋势预测报告（2026-2032年）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88874831f403c" w:history="1">
                <w:r>
                  <w:rPr>
                    <w:rStyle w:val="Hyperlink"/>
                  </w:rPr>
                  <w:t>https://www.20087.com/3/30/ZhiZiJiaoHuanMoRanLiaoDianChiXianZhuangYuQianJingFenXi.html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是一种以氢气为燃料、通过电化学反应直接发电的清洁能源装置，具有零排放、高效率与快速启动优势，主要应用于商用车、叉车、备用电源及便携式电源领域。核心组件包括质子交换膜、催化剂层、气体扩散层与双极板，其中铂基催化剂成本与膜耐久性仍是产业化瓶颈。近年来，国产膜电极性能显著提升，低温启动（-30℃）与动态响应能力满足车用需求。在“双碳”战略推动下，加氢站网络建设与绿氢制备协同发展，为PEMFC规模化应用创造条件。然而，氢气储运基础设施不足、系统寿命（尤其启停工况下）及低温水管理难题，制约其在乘用车市场的普及。</w:t>
      </w:r>
      <w:r>
        <w:rPr>
          <w:rFonts w:hint="eastAsia"/>
        </w:rPr>
        <w:br/>
      </w:r>
      <w:r>
        <w:rPr>
          <w:rFonts w:hint="eastAsia"/>
        </w:rPr>
        <w:t>　　未来，质子交换膜燃料电池将向低铂/无铂化、超长寿命与多场景适配方向突破。非贵金属催化剂（如Fe-N-C）与超薄复合膜技术将大幅降低材料成本。智能水热管理系统结合AI控制策略，可精准调控膜 hydration 状态，避免干膜或水淹。在应用场景上，兆瓦级固定式电站、船舶动力及无人机电源将成为新增长极。此外，与可再生能源耦合的“绿氢-燃料电池”微网系统，将提升偏远地区能源韧性。长远看，基于数字孪生的全生命周期健康管理平台，将实现故障预警与性能衰减补偿，推动PEMFC从示范项目走向商业化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88874831f403c" w:history="1">
        <w:r>
          <w:rPr>
            <w:rStyle w:val="Hyperlink"/>
          </w:rPr>
          <w:t>中国质子交换膜燃料电池发展现状分析及前景趋势预测报告（2026-2032年）</w:t>
        </w:r>
      </w:hyperlink>
      <w:r>
        <w:rPr>
          <w:rFonts w:hint="eastAsia"/>
        </w:rPr>
        <w:t>》系统分析了质子交换膜燃料电池行业的市场规模、市场需求及价格波动，深入探讨了质子交换膜燃料电池产业链关键环节及各细分市场特点。报告基于权威数据，科学预测了质子交换膜燃料电池市场前景与发展趋势，同时评估了质子交换膜燃料电池重点企业的经营状况，包括品牌影响力、市场集中度及竞争格局。通过SWOT分析，报告揭示了质子交换膜燃料电池行业面临的风险与机遇，为质子交换膜燃料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按照不同产品类型，质子交换膜燃料电池主要可以分为如下几个类别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中国不同产品类型质子交换膜燃料电池增长趋势2021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低温质子交换膜燃料电池</w:t>
      </w:r>
      <w:r>
        <w:rPr>
          <w:rFonts w:hint="eastAsia"/>
        </w:rPr>
        <w:br/>
      </w:r>
      <w:r>
        <w:rPr>
          <w:rFonts w:hint="eastAsia"/>
        </w:rPr>
        <w:t>　　　　1.2.3 高温质子交换膜燃料电池</w:t>
      </w:r>
      <w:r>
        <w:rPr>
          <w:rFonts w:hint="eastAsia"/>
        </w:rPr>
        <w:br/>
      </w:r>
      <w:r>
        <w:rPr>
          <w:rFonts w:hint="eastAsia"/>
        </w:rPr>
        <w:t>　　1.3 从不同应用，质子交换膜燃料电池主要包括如下几个方面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中国不同应用质子交换膜燃料电池增长趋势2021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汽车与交通</w:t>
      </w:r>
      <w:r>
        <w:rPr>
          <w:rFonts w:hint="eastAsia"/>
        </w:rPr>
        <w:br/>
      </w:r>
      <w:r>
        <w:rPr>
          <w:rFonts w:hint="eastAsia"/>
        </w:rPr>
        <w:t>　　　　1.3.4 能源及电力</w:t>
      </w:r>
      <w:r>
        <w:rPr>
          <w:rFonts w:hint="eastAsia"/>
        </w:rPr>
        <w:br/>
      </w:r>
      <w:r>
        <w:rPr>
          <w:rFonts w:hint="eastAsia"/>
        </w:rPr>
        <w:t>　　　　1.3.5 物流与运输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化学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中国质子交换膜燃料电池发展现状及未来趋势（2021-2032）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中国市场质子交换膜燃料电池收入及增长率（2021-2032）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中国市场质子交换膜燃料电池销量及增长率（2021-2032）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中国市场主要质子交换膜燃料电池厂商分析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中国市场主要厂商质子交换膜燃料电池销量及市场占有率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中国市场主要厂商质子交换膜燃料电池销量（2021-2026）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中国市场主要厂商质子交换膜燃料电池销量市场份额（2021-2026）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中国市场主要厂商质子交换膜燃料电池收入及市场占有率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中国市场主要厂商质子交换膜燃料电池收入（2021-2026）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中国市场主要厂商质子交换膜燃料电池收入市场份额（2021-2026）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2025年中国市场主要厂商质子交换膜燃料电池收入排名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中国市场主要厂商质子交换膜燃料电池价格（2021-2026）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中国市场主要厂商质子交换膜燃料电池总部及产地分布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中国市场主要厂商成立时间及质子交换膜燃料电池商业化日期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中国市场主要厂商质子交换膜燃料电池产品类型及应用</w:t>
      </w:r>
      <w:r>
        <w:rPr>
          <w:rFonts w:hint="eastAsia"/>
        </w:rPr>
        <w:br/>
      </w:r>
      <w:r>
        <w:rPr>
          <w:rFonts w:hint="eastAsia"/>
        </w:rPr>
        <w:t>　　2.7 质子交换膜燃料电池行业集中度、竞争程度分析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质子交换膜燃料电池行业集中度分析：2025年中国Top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中国市场质子交换膜燃料电池第一梯队、第二梯队和第三梯队厂商（品牌）及2025年市场份额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重点企业（1）在中国市场质子交换膜燃料电池销量、收入、价格及毛利率（2021-2026）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重点企业（2）在中国市场质子交换膜燃料电池销量、收入、价格及毛利率（2021-2026）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重点企业（3）在中国市场质子交换膜燃料电池销量、收入、价格及毛利率（2021-2026）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重点企业（4）在中国市场质子交换膜燃料电池销量、收入、价格及毛利率（2021-2026）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重点企业（5）在中国市场质子交换膜燃料电池销量、收入、价格及毛利率（2021-2026）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重点企业（6）在中国市场质子交换膜燃料电池销量、收入、价格及毛利率（2021-2026）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重点企业（7）在中国市场质子交换膜燃料电池销量、收入、价格及毛利率（2021-2026）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重点企业（8）在中国市场质子交换膜燃料电池销量、收入、价格及毛利率（2021-2026）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不同产品类型质子交换膜燃料电池分析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中国市场不同产品类型质子交换膜燃料电池销量（2021-2032）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中国市场不同产品类型质子交换膜燃料电池销量及市场份额（2021-2026）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中国市场不同产品类型质子交换膜燃料电池销量预测（2027-2032）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中国市场不同产品类型质子交换膜燃料电池规模（2021-2032）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中国市场不同产品类型质子交换膜燃料电池规模及市场份额（2021-2026）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中国市场不同产品类型质子交换膜燃料电池规模预测（2027-2032）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中国市场不同产品类型质子交换膜燃料电池价格走势（2021-2032）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不同应用质子交换膜燃料电池分析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中国市场不同应用质子交换膜燃料电池销量（2021-2032）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中国市场不同应用质子交换膜燃料电池销量及市场份额（2021-2026）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中国市场不同应用质子交换膜燃料电池销量预测（2027-2032）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中国市场不同应用质子交换膜燃料电池规模（2021-2032）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中国市场不同应用质子交换膜燃料电池规模及市场份额（2021-2026）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中国市场不同应用质子交换膜燃料电池规模预测（2027-2032）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中国市场不同应用质子交换膜燃料电池价格走势（2021-2032）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质子交换膜燃料电池行业发展分析---发展趋势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质子交换膜燃料电池行业发展分析---厂商壁垒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质子交换膜燃料电池行业发展分析---驱动因素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质子交换膜燃料电池行业发展分析---制约因素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质子交换膜燃料电池中国企业SWOT分析</w:t>
      </w:r>
      <w:r>
        <w:rPr>
          <w:rFonts w:hint="eastAsia"/>
        </w:rPr>
        <w:br/>
      </w:r>
      <w:r>
        <w:rPr>
          <w:rFonts w:hint="eastAsia"/>
        </w:rPr>
        <w:t>　　6.6 质子交换膜燃料电池行业发展分析---行业政策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质子交换膜燃料电池行业产业链简介</w:t>
      </w:r>
      <w:r>
        <w:rPr>
          <w:rFonts w:hint="eastAsia"/>
        </w:rPr>
        <w:br/>
      </w:r>
      <w:r>
        <w:rPr>
          <w:rFonts w:hint="eastAsia"/>
        </w:rPr>
        <w:t>　　7.2 质子交换膜燃料电池产业链分析-上游</w:t>
      </w:r>
      <w:r>
        <w:rPr>
          <w:rFonts w:hint="eastAsia"/>
        </w:rPr>
        <w:br/>
      </w:r>
      <w:r>
        <w:rPr>
          <w:rFonts w:hint="eastAsia"/>
        </w:rPr>
        <w:t>　　7.3 质子交换膜燃料电池产业链分析-中游</w:t>
      </w:r>
      <w:r>
        <w:rPr>
          <w:rFonts w:hint="eastAsia"/>
        </w:rPr>
        <w:br/>
      </w:r>
      <w:r>
        <w:rPr>
          <w:rFonts w:hint="eastAsia"/>
        </w:rPr>
        <w:t>　　7.4 质子交换膜燃料电池产业链分析-下游</w:t>
      </w:r>
      <w:r>
        <w:rPr>
          <w:rFonts w:hint="eastAsia"/>
        </w:rPr>
        <w:br/>
      </w:r>
      <w:r>
        <w:rPr>
          <w:rFonts w:hint="eastAsia"/>
        </w:rPr>
        <w:t>　　7.5 质子交换膜燃料电池行业采购模式</w:t>
      </w:r>
      <w:r>
        <w:rPr>
          <w:rFonts w:hint="eastAsia"/>
        </w:rPr>
        <w:br/>
      </w:r>
      <w:r>
        <w:rPr>
          <w:rFonts w:hint="eastAsia"/>
        </w:rPr>
        <w:t>　　7.6 质子交换膜燃料电池行业生产模式</w:t>
      </w:r>
      <w:r>
        <w:rPr>
          <w:rFonts w:hint="eastAsia"/>
        </w:rPr>
        <w:br/>
      </w:r>
      <w:r>
        <w:rPr>
          <w:rFonts w:hint="eastAsia"/>
        </w:rPr>
        <w:t>　　7.7 质子交换膜燃料电池行业销售模式及销售渠道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中国本土质子交换膜燃料电池产能、产量分析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中国质子交换膜燃料电池供需现状及预测（2021-2032）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中国质子交换膜燃料电池产能、产量、产能利用率及发展趋势（2021-2032）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中国质子交换膜燃料电池产量、市场需求量及发展趋势（2021-2032）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中国质子交换膜燃料电池进出口分析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中国市场质子交换膜燃料电池主要进口来源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中国市场质子交换膜燃料电池主要出口目的地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不同产品类型质子交换膜燃料电池市场规模2021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不同应用质子交换膜燃料电池市场规模2021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中国市场主要厂商质子交换膜燃料电池销量（2021-2026）&amp;（千件）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中国市场主要厂商质子交换膜燃料电池销量市场份额（2021-2026）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中国市场主要厂商质子交换膜燃料电池收入（2021-2026）&amp;（万元）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中国市场主要厂商质子交换膜燃料电池收入份额（2021-2026）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2025年中国主要生产商质子交换膜燃料电池收入排名（万元）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中国市场主要厂商质子交换膜燃料电池价格（2021-2026）&amp;（元/件）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中国市场主要厂商质子交换膜燃料电池总部及产地分布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中国市场主要厂商成立时间及质子交换膜燃料电池商业化日期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中国市场主要厂商质子交换膜燃料电池产品类型及应用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2025年中国市场质子交换膜燃料电池主要厂商市场地位（第一梯队、第二梯队和第三梯队）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质子交换膜燃料电池市场投资、并购等现状分析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质子交换膜燃料电池销量（千件）、收入（万元）、价格（元/件）及毛利率（2021-2026）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质子交换膜燃料电池销量（千件）、收入（万元）、价格（元/件）及毛利率（2021-2026）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质子交换膜燃料电池销量（千件）、收入（万元）、价格（元/件）及毛利率（2021-2026）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质子交换膜燃料电池销量（千件）、收入（万元）、价格（元/件）及毛利率（2021-2026）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质子交换膜燃料电池销量（千件）、收入（万元）、价格（元/件）及毛利率（2021-2026）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质子交换膜燃料电池销量（千件）、收入（万元）、价格（元/件）及毛利率（2021-2026）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质子交换膜燃料电池销量（千件）、收入（万元）、价格（元/件）及毛利率（2021-2026）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质子交换膜燃料电池生产基地、总部、竞争对手及市场地位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质子交换膜燃料电池销量（千件）、收入（万元）、价格（元/件）及毛利率（2021-2026）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中国市场不同产品类型质子交换膜燃料电池销量（2021-2026）&amp;（千件）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中国市场不同产品类型质子交换膜燃料电池销量市场份额（2021-2026）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中国市场不同产品类型质子交换膜燃料电池销量预测（2027-2032）&amp;（千件）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中国市场不同产品类型质子交换膜燃料电池销量市场份额预测（2027-2032）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中国市场不同产品类型质子交换膜燃料电池规模（2021-2026）&amp;（万元）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中国市场不同产品类型质子交换膜燃料电池规模市场份额（2021-2026）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中国市场不同产品类型质子交换膜燃料电池规模预测（2027-2032）&amp;（万元）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中国市场不同产品类型质子交换膜燃料电池规模市场份额预测（2027-2032）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中国市场不同应用质子交换膜燃料电池销量（2021-2026）&amp;（千件）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中国市场不同应用质子交换膜燃料电池销量市场份额（2021-2026）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中国市场不同应用质子交换膜燃料电池销量预测（2027-2032）&amp;（千件）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中国市场不同应用质子交换膜燃料电池销量市场份额预测（2027-2032）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中国市场不同应用质子交换膜燃料电池规模（2021-2026）&amp;（万元）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中国市场不同应用质子交换膜燃料电池规模市场份额（2021-2026）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中国市场不同应用质子交换膜燃料电池规模预测（2027-2032）&amp;（万元）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中国市场不同应用质子交换膜燃料电池规模市场份额预测（2027-2032）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质子交换膜燃料电池行业发展分析---发展趋势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质子交换膜燃料电池行业发展分析---厂商壁垒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质子交换膜燃料电池行业发展分析---驱动因素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质子交换膜燃料电池行业发展分析---制约因素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质子交换膜燃料电池行业相关重点政策一览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75： 质子交换膜燃料电池行业供应链分析</w:t>
      </w:r>
      <w:r>
        <w:rPr>
          <w:rFonts w:hint="eastAsia"/>
        </w:rPr>
        <w:br/>
      </w:r>
      <w:r>
        <w:rPr>
          <w:rFonts w:hint="eastAsia"/>
        </w:rPr>
        <w:t>　　表 76： 质子交换膜燃料电池上游原料供应商</w:t>
      </w:r>
      <w:r>
        <w:rPr>
          <w:rFonts w:hint="eastAsia"/>
        </w:rPr>
        <w:br/>
      </w:r>
      <w:r>
        <w:rPr>
          <w:rFonts w:hint="eastAsia"/>
        </w:rPr>
        <w:t>　　表 77： 质子交换膜燃料电池行业主要下游客户</w:t>
      </w:r>
      <w:r>
        <w:rPr>
          <w:rFonts w:hint="eastAsia"/>
        </w:rPr>
        <w:br/>
      </w:r>
      <w:r>
        <w:rPr>
          <w:rFonts w:hint="eastAsia"/>
        </w:rPr>
        <w:t>　　表 78： 质子交换膜燃料电池典型经销商</w:t>
      </w:r>
      <w:r>
        <w:rPr>
          <w:rFonts w:hint="eastAsia"/>
        </w:rPr>
        <w:br/>
      </w:r>
      <w:r>
        <w:rPr>
          <w:rFonts w:hint="eastAsia"/>
        </w:rPr>
        <w:t>　　表 79： 中国质子交换膜燃料电池产量、销量、进口量及出口量（2021-2026）&amp;（千件）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中国质子交换膜燃料电池产量、销量、进口量及出口量预测（2027-2032）&amp;（千件）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中国市场质子交换膜燃料电池主要进口来源</w:t>
      </w:r>
      <w:r>
        <w:rPr>
          <w:rFonts w:hint="eastAsia"/>
        </w:rPr>
        <w:br/>
      </w:r>
      <w:r>
        <w:rPr>
          <w:rFonts w:hint="eastAsia"/>
        </w:rPr>
        <w:t>　　表 82： 中国市场质子交换膜燃料电池主要出口目的地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中国不同产品类型质子交换膜燃料电池市场规模市场份额2025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 4： 高温质子交换膜燃料电池产品图片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中国不同应用质子交换膜燃料电池市场份额2025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汽车与交通</w:t>
      </w:r>
      <w:r>
        <w:rPr>
          <w:rFonts w:hint="eastAsia"/>
        </w:rPr>
        <w:br/>
      </w:r>
      <w:r>
        <w:rPr>
          <w:rFonts w:hint="eastAsia"/>
        </w:rPr>
        <w:t>　　图 8： 能源及电力</w:t>
      </w:r>
      <w:r>
        <w:rPr>
          <w:rFonts w:hint="eastAsia"/>
        </w:rPr>
        <w:br/>
      </w:r>
      <w:r>
        <w:rPr>
          <w:rFonts w:hint="eastAsia"/>
        </w:rPr>
        <w:t>　　图 9： 物流与运输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中国市场质子交换膜燃料电池市场规模，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中国市场质子交换膜燃料电池收入及增长率（2021-2032）&amp;（万元）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中国市场质子交换膜燃料电池销量及增长率（2021-2032）&amp;（千件）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2025年中国市场主要厂商质子交换膜燃料电池销量市场份额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2025年中国市场主要厂商质子交换膜燃料电池收入市场份额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2025年中国市场前五大厂商质子交换膜燃料电池市场份额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2025年中国市场质子交换膜燃料电池第一梯队、第二梯队和第三梯队厂商（品牌）及市场份额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中国市场不同产品类型质子交换膜燃料电池价格走势（2021-2032）&amp;（元/件）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中国市场不同应用质子交换膜燃料电池价格走势（2021-2032）&amp;（元/件）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质子交换膜燃料电池中国企业SWOT分析</w:t>
      </w:r>
      <w:r>
        <w:rPr>
          <w:rFonts w:hint="eastAsia"/>
        </w:rPr>
        <w:br/>
      </w:r>
      <w:r>
        <w:rPr>
          <w:rFonts w:hint="eastAsia"/>
        </w:rPr>
        <w:t>　　图 23： 质子交换膜燃料电池产业链</w:t>
      </w:r>
      <w:r>
        <w:rPr>
          <w:rFonts w:hint="eastAsia"/>
        </w:rPr>
        <w:br/>
      </w:r>
      <w:r>
        <w:rPr>
          <w:rFonts w:hint="eastAsia"/>
        </w:rPr>
        <w:t>　　图 24： 质子交换膜燃料电池行业采购模式分析</w:t>
      </w:r>
      <w:r>
        <w:rPr>
          <w:rFonts w:hint="eastAsia"/>
        </w:rPr>
        <w:br/>
      </w:r>
      <w:r>
        <w:rPr>
          <w:rFonts w:hint="eastAsia"/>
        </w:rPr>
        <w:t>　　图 25： 质子交换膜燃料电池行业生产模式分析</w:t>
      </w:r>
      <w:r>
        <w:rPr>
          <w:rFonts w:hint="eastAsia"/>
        </w:rPr>
        <w:br/>
      </w:r>
      <w:r>
        <w:rPr>
          <w:rFonts w:hint="eastAsia"/>
        </w:rPr>
        <w:t>　　图 26： 质子交换膜燃料电池行业销售模式分析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中国质子交换膜燃料电池产能、产量、产能利用率及发展趋势（2021-2032）&amp;（千件）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中国质子交换膜燃料电池产量、市场需求量及发展趋势（2021-2032）&amp;（千件）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88874831f403c" w:history="1">
        <w:r>
          <w:rPr>
            <w:rStyle w:val="Hyperlink"/>
          </w:rPr>
          <w:t>中国质子交换膜燃料电池发展现状分析及前景趋势预测报告（2026-2032年）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88874831f403c" w:history="1">
        <w:r>
          <w:rPr>
            <w:rStyle w:val="Hyperlink"/>
          </w:rPr>
          <w:t>https://www.20087.com/3/30/ZhiZiJiaoHuanMoRanLiaoDianChiXianZhuangYuQianJingFenXi.html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质子交换膜龙头股、质子交换膜燃料电池的特点、质子交换膜是什么材料、质子交换膜燃料电池缩写、质子交换膜燃料电池的组成示意图、质子交换膜燃料电池的反应方程式、质子交换膜燃料电池部件尺寸、质子交换膜燃料电池结构组成、质子交换膜燃料电池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40b8655924ea0" w:history="1">
      <w:r>
        <w:rPr>
          <w:rStyle w:val="Hyperlink"/>
        </w:rPr>
        <w:t>中国质子交换膜燃料电池发展现状分析及前景趋势预测报告（2026-2032年）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iZiJiaoHuanMoRanLiaoDianChiXianZhuangYuQianJingFenXi.html" TargetMode="External" Id="R9c188874831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iZiJiaoHuanMoRanLiaoDianChiXianZhuangYuQianJingFenXi.html" TargetMode="External" Id="R56a40b865592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2026-01-19T02:26:58Z</dcterms:created>
  <dcterms:modified xsi:type="dcterms:W3CDTF">2026-01-19T03:26:58Z</dcterms:modified>
  <dc:subject>中国质子交换膜燃料电池发展现状分析及前景趋势预测报告（2026-2032年）</dc:subject>
  <dc:title>中国质子交换膜燃料电池发展现状分析及前景趋势预测报告（2026-2032年）</dc:title>
  <cp:keywords>中国质子交换膜燃料电池发展现状分析及前景趋势预测报告（2026-2032年）</cp:keywords>
  <dc:description>中国质子交换膜燃料电池发展现状分析及前景趋势预测报告（2026-2032年）</dc:description>
</cp:coreProperties>
</file>