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d6177316f4c23" w:history="1">
              <w:r>
                <w:rPr>
                  <w:rStyle w:val="Hyperlink"/>
                </w:rPr>
                <w:t>2026-2032年中国再生金属行业现状及市场前景预测报告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d6177316f4c23" w:history="1">
              <w:r>
                <w:rPr>
                  <w:rStyle w:val="Hyperlink"/>
                </w:rPr>
                <w:t>2026-2032年中国再生金属行业现状及市场前景预测报告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d6177316f4c23" w:history="1">
                <w:r>
                  <w:rPr>
                    <w:rStyle w:val="Hyperlink"/>
                  </w:rPr>
                  <w:t>https://www.20087.com/3/60/ZaiShengJinShuHangYeXianZhuangJiQianJing.html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以废金属（如报废汽车、电子废弃物、建筑钢材、铝罐）为原料，经分选、熔炼、精炼后重新获得的金属材料，涵盖再生铜、铝、钢铁、铅等，具备显著节能（较原生金属节能50%–95%）与减排优势。当前先进回收体系采用涡电流分选、X射线荧光识别及AI视觉提升金属纯度；熔炼环节引入富氧燃烧、余热回收及烟气净化技术。再生铝与再生铜已广泛用于建筑型材、电线电缆及汽车零部件。然而，混合废料中夹杂塑料、橡胶等非金属杂质，增加处理难度；且部分再生金属微量元素控制不足，限制其在高端合金中的应用。此外，全球废金属贸易受政策波动影响大，供应链稳定性面临挑战。</w:t>
      </w:r>
      <w:r>
        <w:rPr>
          <w:rFonts w:hint="eastAsia"/>
        </w:rPr>
        <w:br/>
      </w:r>
      <w:r>
        <w:rPr>
          <w:rFonts w:hint="eastAsia"/>
        </w:rPr>
        <w:t>　　未来，再生金属将向高值化提纯、闭环回收与数字溯源升级。开发真空蒸馏或电解精炼技术提升再生金属纯度至原生级；而车企、电子品牌推动“同级再生”实现材料闭环。在系统端，区块链记录废料来源与成分，支撑绿色采购认证。政策驱动下，生产者责任延伸制度与碳边境调节机制（CBAM）强化再生料使用激励。长远看，再生金属或从“替代原料”进化为“城市矿山战略资源”，通过成分精准调控适配航空航天、半导体等高端领域，并在全球资源安全与工业深度脱碳双重目标驱动下，成为支撑绿色制造与循环经济的核心物质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d6177316f4c23" w:history="1">
        <w:r>
          <w:rPr>
            <w:rStyle w:val="Hyperlink"/>
          </w:rPr>
          <w:t>2026-2032年中国再生金属行业现状及市场前景预测报告</w:t>
        </w:r>
      </w:hyperlink>
      <w:r>
        <w:rPr>
          <w:rFonts w:hint="eastAsia"/>
        </w:rPr>
        <w:t>》基于权威数据和长期市场监测，全面分析了再生金属行业的市场规模、供需状况及竞争格局。报告梳理了再生金属技术现状与未来方向，预测了市场前景与趋势，并评估了重点企业的表现与地位。同时，报告揭示了再生金属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有色金属</w:t>
      </w:r>
      <w:r>
        <w:rPr>
          <w:rFonts w:hint="eastAsia"/>
        </w:rPr>
        <w:br/>
      </w:r>
      <w:r>
        <w:rPr>
          <w:rFonts w:hint="eastAsia"/>
        </w:rPr>
        <w:t>　　1.3 从不同应用，再生金属主要包括如下几个方面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中国不同应用再生金属增长趋势2021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设备制造业</w:t>
      </w:r>
      <w:r>
        <w:rPr>
          <w:rFonts w:hint="eastAsia"/>
        </w:rPr>
        <w:br/>
      </w:r>
      <w:r>
        <w:rPr>
          <w:rFonts w:hint="eastAsia"/>
        </w:rPr>
        <w:t>　　　　1.3.5 造船</w:t>
      </w:r>
      <w:r>
        <w:rPr>
          <w:rFonts w:hint="eastAsia"/>
        </w:rPr>
        <w:br/>
      </w:r>
      <w:r>
        <w:rPr>
          <w:rFonts w:hint="eastAsia"/>
        </w:rPr>
        <w:t>　　　　1.3.6 消费电器</w:t>
      </w:r>
      <w:r>
        <w:rPr>
          <w:rFonts w:hint="eastAsia"/>
        </w:rPr>
        <w:br/>
      </w:r>
      <w:r>
        <w:rPr>
          <w:rFonts w:hint="eastAsia"/>
        </w:rPr>
        <w:t>　　　　1.3.7 电池</w:t>
      </w:r>
      <w:r>
        <w:rPr>
          <w:rFonts w:hint="eastAsia"/>
        </w:rPr>
        <w:br/>
      </w:r>
      <w:r>
        <w:rPr>
          <w:rFonts w:hint="eastAsia"/>
        </w:rPr>
        <w:t>　　　　1.3.8 包装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中国再生金属发展现状及未来趋势（2021-2032）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中国市场再生金属收入及增长率（2021-2032）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中国市场再生金属销量及增长率（2021-2032）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中国市场主要厂商再生金属产品类型及应用</w:t>
      </w:r>
      <w:r>
        <w:rPr>
          <w:rFonts w:hint="eastAsia"/>
        </w:rPr>
        <w:br/>
      </w:r>
      <w:r>
        <w:rPr>
          <w:rFonts w:hint="eastAsia"/>
        </w:rPr>
        <w:t>　　2.7 再生金属行业集中度、竞争程度分析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不同应用再生金属分析</w:t>
      </w:r>
      <w:r>
        <w:rPr>
          <w:rFonts w:hint="eastAsia"/>
        </w:rPr>
        <w:br/>
      </w:r>
      <w:r>
        <w:rPr>
          <w:rFonts w:hint="eastAsia"/>
        </w:rPr>
        <w:t>　　5.1 中国市场不同应用再生金属销量（2021-2032）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再生金属中国企业SWOT分析</w:t>
      </w:r>
      <w:r>
        <w:rPr>
          <w:rFonts w:hint="eastAsia"/>
        </w:rPr>
        <w:br/>
      </w:r>
      <w:r>
        <w:rPr>
          <w:rFonts w:hint="eastAsia"/>
        </w:rPr>
        <w:t>　　6.6 再生金属行业发展分析---行业政策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再生金属行业产业链简介</w:t>
      </w:r>
      <w:r>
        <w:rPr>
          <w:rFonts w:hint="eastAsia"/>
        </w:rPr>
        <w:br/>
      </w:r>
      <w:r>
        <w:rPr>
          <w:rFonts w:hint="eastAsia"/>
        </w:rPr>
        <w:t>　　7.2 再生金属产业链分析-上游</w:t>
      </w:r>
      <w:r>
        <w:rPr>
          <w:rFonts w:hint="eastAsia"/>
        </w:rPr>
        <w:br/>
      </w:r>
      <w:r>
        <w:rPr>
          <w:rFonts w:hint="eastAsia"/>
        </w:rPr>
        <w:t>　　7.3 再生金属产业链分析-中游</w:t>
      </w:r>
      <w:r>
        <w:rPr>
          <w:rFonts w:hint="eastAsia"/>
        </w:rPr>
        <w:br/>
      </w:r>
      <w:r>
        <w:rPr>
          <w:rFonts w:hint="eastAsia"/>
        </w:rPr>
        <w:t>　　7.4 再生金属产业链分析-下游</w:t>
      </w:r>
      <w:r>
        <w:rPr>
          <w:rFonts w:hint="eastAsia"/>
        </w:rPr>
        <w:br/>
      </w:r>
      <w:r>
        <w:rPr>
          <w:rFonts w:hint="eastAsia"/>
        </w:rPr>
        <w:t>　　7.5 再生金属行业采购模式</w:t>
      </w:r>
      <w:r>
        <w:rPr>
          <w:rFonts w:hint="eastAsia"/>
        </w:rPr>
        <w:br/>
      </w:r>
      <w:r>
        <w:rPr>
          <w:rFonts w:hint="eastAsia"/>
        </w:rPr>
        <w:t>　　7.6 再生金属行业生产模式</w:t>
      </w:r>
      <w:r>
        <w:rPr>
          <w:rFonts w:hint="eastAsia"/>
        </w:rPr>
        <w:br/>
      </w:r>
      <w:r>
        <w:rPr>
          <w:rFonts w:hint="eastAsia"/>
        </w:rPr>
        <w:t>　　7.7 再生金属行业销售模式及销售渠道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中国本土再生金属产能、产量分析</w:t>
      </w:r>
      <w:r>
        <w:rPr>
          <w:rFonts w:hint="eastAsia"/>
        </w:rPr>
        <w:br/>
      </w:r>
      <w:r>
        <w:rPr>
          <w:rFonts w:hint="eastAsia"/>
        </w:rPr>
        <w:t>　　8.1 中国再生金属供需现状及预测（2021-2032）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不同应用再生金属市场规模2021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中国市场主要厂商再生金属销量（2021-2026）&amp;（千吨）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2025年中国主要生产商再生金属收入排名（万元）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中国市场主要厂商再生金属价格（2021-2026）&amp;（B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中国市场主要厂商成立时间及再生金属商业化日期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中国市场主要厂商再生金属产品类型及应用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2025年中国市场再生金属主要厂商市场地位（第一梯队、第二梯队和第三梯队）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再生金属市场投资、并购等现状分析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再生金属生产基地、总部、竞争对手及市场地位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再生金属销量（千吨）、收入（万元）、价格（B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中国市场不同产品类型再生金属销量（2021-2026）&amp;（千吨）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中国市场不同产品类型再生金属销量市场份额（2021-2026）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中国市场不同产品类型再生金属销量预测（2027-2032）&amp;（千吨）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中国市场不同产品类型再生金属销量市场份额预测（2027-2032）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中国市场不同产品类型再生金属规模（2021-2026）&amp;（万元）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中国市场不同产品类型再生金属规模市场份额（2021-2026）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中国市场不同产品类型再生金属规模预测（2027-2032）&amp;（万元）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中国市场不同产品类型再生金属规模市场份额预测（2027-2032）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中国市场不同应用再生金属销量（2021-2026）&amp;（千吨）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中国市场不同应用再生金属销量市场份额（2021-2026）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中国市场不同应用再生金属销量预测（2027-2032）&amp;（千吨）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中国市场不同应用再生金属销量市场份额预测（2027-2032）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中国市场不同应用再生金属规模（2021-2026）&amp;（万元）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中国市场不同应用再生金属规模市场份额（2021-2026）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中国市场不同应用再生金属规模预测（2027-2032）&amp;（万元）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中国市场不同应用再生金属规模市场份额预测（2027-2032）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再生金属行业发展分析---发展趋势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再生金属行业发展分析---厂商壁垒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再生金属行业发展分析---驱动因素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再生金属行业发展分析---制约因素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再生金属行业相关重点政策一览</w:t>
      </w:r>
      <w:r>
        <w:rPr>
          <w:rFonts w:hint="eastAsia"/>
        </w:rPr>
        <w:br/>
      </w:r>
      <w:r>
        <w:rPr>
          <w:rFonts w:hint="eastAsia"/>
        </w:rPr>
        <w:t>　　表 80： 再生金属行业供应链分析</w:t>
      </w:r>
      <w:r>
        <w:rPr>
          <w:rFonts w:hint="eastAsia"/>
        </w:rPr>
        <w:br/>
      </w:r>
      <w:r>
        <w:rPr>
          <w:rFonts w:hint="eastAsia"/>
        </w:rPr>
        <w:t>　　表 81： 再生金属上游原料供应商</w:t>
      </w:r>
      <w:r>
        <w:rPr>
          <w:rFonts w:hint="eastAsia"/>
        </w:rPr>
        <w:br/>
      </w:r>
      <w:r>
        <w:rPr>
          <w:rFonts w:hint="eastAsia"/>
        </w:rPr>
        <w:t>　　表 82： 再生金属行业主要下游客户</w:t>
      </w:r>
      <w:r>
        <w:rPr>
          <w:rFonts w:hint="eastAsia"/>
        </w:rPr>
        <w:br/>
      </w:r>
      <w:r>
        <w:rPr>
          <w:rFonts w:hint="eastAsia"/>
        </w:rPr>
        <w:t>　　表 83： 再生金属典型经销商</w:t>
      </w:r>
      <w:r>
        <w:rPr>
          <w:rFonts w:hint="eastAsia"/>
        </w:rPr>
        <w:br/>
      </w:r>
      <w:r>
        <w:rPr>
          <w:rFonts w:hint="eastAsia"/>
        </w:rPr>
        <w:t>　　表 84： 中国再生金属产量、销量、进口量及出口量（2021-2026）&amp;（千吨）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中国再生金属产量、销量、进口量及出口量预测（2027-2032）&amp;（千吨）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中国市场再生金属主要进口来源</w:t>
      </w:r>
      <w:r>
        <w:rPr>
          <w:rFonts w:hint="eastAsia"/>
        </w:rPr>
        <w:br/>
      </w:r>
      <w:r>
        <w:rPr>
          <w:rFonts w:hint="eastAsia"/>
        </w:rPr>
        <w:t>　　表 87： 中国市场再生金属主要出口目的地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黑色产品图片</w:t>
      </w:r>
      <w:r>
        <w:rPr>
          <w:rFonts w:hint="eastAsia"/>
        </w:rPr>
        <w:br/>
      </w:r>
      <w:r>
        <w:rPr>
          <w:rFonts w:hint="eastAsia"/>
        </w:rPr>
        <w:t>　　图 4： 有色金属产品图片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中国不同应用再生金属市场份额2025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建筑施工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设备制造业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消费电器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中国市场再生金属市场规模，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中国市场再生金属收入及增长率（2021-2032）&amp;（万元）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中国市场再生金属销量及增长率（2021-2032）&amp;（千吨）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2025年中国市场主要厂商再生金属销量市场份额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2025年中国市场主要厂商再生金属收入市场份额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2025年中国市场前五大厂商再生金属市场份额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2025年中国市场再生金属第一梯队、第二梯队和第三梯队厂商（品牌）及市场份额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中国市场不同产品类型再生金属价格走势（2021-2032）&amp;（B USD/MT）</w:t>
      </w:r>
      <w:r>
        <w:rPr>
          <w:rFonts w:hint="eastAsia"/>
        </w:rPr>
        <w:br/>
      </w:r>
      <w:r>
        <w:rPr>
          <w:rFonts w:hint="eastAsia"/>
        </w:rPr>
        <w:t>　　图 22： 中国市场不同应用再生金属价格走势（2021-2032）&amp;（B USD/MT）</w:t>
      </w:r>
      <w:r>
        <w:rPr>
          <w:rFonts w:hint="eastAsia"/>
        </w:rPr>
        <w:br/>
      </w:r>
      <w:r>
        <w:rPr>
          <w:rFonts w:hint="eastAsia"/>
        </w:rPr>
        <w:t>　　图 23： 再生金属中国企业SWOT分析</w:t>
      </w:r>
      <w:r>
        <w:rPr>
          <w:rFonts w:hint="eastAsia"/>
        </w:rPr>
        <w:br/>
      </w:r>
      <w:r>
        <w:rPr>
          <w:rFonts w:hint="eastAsia"/>
        </w:rPr>
        <w:t>　　图 24： 再生金属产业链</w:t>
      </w:r>
      <w:r>
        <w:rPr>
          <w:rFonts w:hint="eastAsia"/>
        </w:rPr>
        <w:br/>
      </w:r>
      <w:r>
        <w:rPr>
          <w:rFonts w:hint="eastAsia"/>
        </w:rPr>
        <w:t>　　图 25： 再生金属行业采购模式分析</w:t>
      </w:r>
      <w:r>
        <w:rPr>
          <w:rFonts w:hint="eastAsia"/>
        </w:rPr>
        <w:br/>
      </w:r>
      <w:r>
        <w:rPr>
          <w:rFonts w:hint="eastAsia"/>
        </w:rPr>
        <w:t>　　图 26： 再生金属行业生产模式分析</w:t>
      </w:r>
      <w:r>
        <w:rPr>
          <w:rFonts w:hint="eastAsia"/>
        </w:rPr>
        <w:br/>
      </w:r>
      <w:r>
        <w:rPr>
          <w:rFonts w:hint="eastAsia"/>
        </w:rPr>
        <w:t>　　图 27： 再生金属行业销售模式分析</w:t>
      </w:r>
      <w:r>
        <w:rPr>
          <w:rFonts w:hint="eastAsia"/>
        </w:rPr>
        <w:br/>
      </w:r>
      <w:r>
        <w:rPr>
          <w:rFonts w:hint="eastAsia"/>
        </w:rPr>
        <w:t>　　图 28： 中国再生金属产能、产量、产能利用率及发展趋势（2021-2032）&amp;（千吨）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中国再生金属产量、市场需求量及发展趋势（2021-2032）&amp;（千吨）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d6177316f4c23" w:history="1">
        <w:r>
          <w:rPr>
            <w:rStyle w:val="Hyperlink"/>
          </w:rPr>
          <w:t>2026-2032年中国再生金属行业现状及市场前景预测报告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d6177316f4c23" w:history="1">
        <w:r>
          <w:rPr>
            <w:rStyle w:val="Hyperlink"/>
          </w:rPr>
          <w:t>https://www.20087.com/3/60/ZaiShengJinShuHangYeXianZhuangJiQianJing.html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bd36537f3485e" w:history="1">
      <w:r>
        <w:rPr>
          <w:rStyle w:val="Hyperlink"/>
        </w:rPr>
        <w:t>2026-2032年中国再生金属行业现状及市场前景预测报告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aiShengJinShuHangYeXianZhuangJiQianJing.html" TargetMode="External" Id="Rbbcd6177316f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aiShengJinShuHangYeXianZhuangJiQianJing.html" TargetMode="External" Id="Rd9bbd36537f3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2025-11-29T02:36:44Z</dcterms:created>
  <dcterms:modified xsi:type="dcterms:W3CDTF">2025-11-29T03:36:44Z</dcterms:modified>
  <dc:subject>2026-2032年中国再生金属行业现状及市场前景预测报告</dc:subject>
  <dc:title>2026-2032年中国再生金属行业现状及市场前景预测报告</dc:title>
  <cp:keywords>2026-2032年中国再生金属行业现状及市场前景预测报告</cp:keywords>
  <dc:description>2026-2032年中国再生金属行业现状及市场前景预测报告</dc:description>
</cp:coreProperties>
</file>