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9656188f4b39" w:history="1">
              <w:r>
                <w:rPr>
                  <w:rStyle w:val="Hyperlink"/>
                </w:rPr>
                <w:t>2025-2031年中国特种钢材市场现状与前景分析报告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9656188f4b39" w:history="1">
              <w:r>
                <w:rPr>
                  <w:rStyle w:val="Hyperlink"/>
                </w:rPr>
                <w:t>2025-2031年中国特种钢材市场现状与前景分析报告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9656188f4b39" w:history="1">
                <w:r>
                  <w:rPr>
                    <w:rStyle w:val="Hyperlink"/>
                  </w:rPr>
                  <w:t>https://www.20087.com/3/90/TeZhongGangCaiShiChangQianJingYuCe.html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材是高性能金属材料，广泛应用于航空航天、汽车制造、石油化工、医疗器械等行业，其特点是具有高强度、耐腐蚀、耐高温等特性。近年来，随着全球工业化进程的加快和科技水平的提升，特种钢材的生产技术不断进步，新型合金元素的加入使其性能更加优异。同时，绿色制造理念促使特种钢材生产过程中更加注重节能减排，提高了材料的循环利用率。</w:t>
      </w:r>
      <w:r>
        <w:rPr>
          <w:rFonts w:hint="eastAsia"/>
        </w:rPr>
        <w:br/>
      </w:r>
      <w:r>
        <w:rPr>
          <w:rFonts w:hint="eastAsia"/>
        </w:rPr>
        <w:t>　　未来，特种钢材的发展将更加聚焦于材料的轻量化和多功能化。在保证强度和耐久性的前提下，降低钢材密度，满足航空、汽车等领域的轻量化需求，以提高能源效率。同时，特种钢材将集成更多功能性，如自修复、形状记忆等特性，拓宽其在高科技领域的应用范围。此外，随着3D打印技术的成熟，特种钢材的定制化生产将成为可能，实现更复杂结构件的一体化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9656188f4b39" w:history="1">
        <w:r>
          <w:rPr>
            <w:rStyle w:val="Hyperlink"/>
          </w:rPr>
          <w:t>2025-2031年中国特种钢材市场现状与前景分析报告</w:t>
        </w:r>
      </w:hyperlink>
      <w:r>
        <w:rPr>
          <w:rFonts w:hint="eastAsia"/>
        </w:rPr>
        <w:t>》基于国家统计局、相关行业协会的详实数据，系统分析特种钢材行业的市场规模、技术现状及竞争格局，梳理特种钢材产业链结构和供需变化。报告结合宏观经济环境，研判特种钢材行业发展趋势与前景，评估不同细分领域的发展潜力；通过分析特种钢材重点企业的市场表现，揭示行业集中度变化与竞争态势，并客观识别特种钢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特种钢材行业概述</w:t>
      </w:r>
      <w:r>
        <w:rPr>
          <w:rFonts w:hint="eastAsia"/>
        </w:rPr>
        <w:br/>
      </w:r>
      <w:r>
        <w:rPr>
          <w:rFonts w:hint="eastAsia"/>
        </w:rPr>
        <w:t>　　第一节 特种钢材定义与分类</w:t>
      </w:r>
      <w:r>
        <w:rPr>
          <w:rFonts w:hint="eastAsia"/>
        </w:rPr>
        <w:br/>
      </w:r>
      <w:r>
        <w:rPr>
          <w:rFonts w:hint="eastAsia"/>
        </w:rPr>
        <w:t>　　第二节 特种钢材应用领域</w:t>
      </w:r>
      <w:r>
        <w:rPr>
          <w:rFonts w:hint="eastAsia"/>
        </w:rPr>
        <w:br/>
      </w:r>
      <w:r>
        <w:rPr>
          <w:rFonts w:hint="eastAsia"/>
        </w:rPr>
        <w:t>　　第三节 特种钢材行业经济指标分析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一、特种钢材行业赢利性评估</w:t>
      </w:r>
      <w:r>
        <w:rPr>
          <w:rFonts w:hint="eastAsia"/>
        </w:rPr>
        <w:br/>
      </w:r>
      <w:r>
        <w:rPr>
          <w:rFonts w:hint="eastAsia"/>
        </w:rPr>
        <w:t>　　　　二、特种钢材行业成长速度分析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五、特种钢材行业风险性评估</w:t>
      </w:r>
      <w:r>
        <w:rPr>
          <w:rFonts w:hint="eastAsia"/>
        </w:rPr>
        <w:br/>
      </w:r>
      <w:r>
        <w:rPr>
          <w:rFonts w:hint="eastAsia"/>
        </w:rPr>
        <w:t>　　　　六、特种钢材行业周期性分析</w:t>
      </w:r>
      <w:r>
        <w:rPr>
          <w:rFonts w:hint="eastAsia"/>
        </w:rPr>
        <w:br/>
      </w:r>
      <w:r>
        <w:rPr>
          <w:rFonts w:hint="eastAsia"/>
        </w:rPr>
        <w:t>　　　　七、特种钢材行业竞争程度指标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一、特种钢材技术发展趋势</w:t>
      </w:r>
      <w:r>
        <w:rPr>
          <w:rFonts w:hint="eastAsia"/>
        </w:rPr>
        <w:br/>
      </w:r>
      <w:r>
        <w:rPr>
          <w:rFonts w:hint="eastAsia"/>
        </w:rPr>
        <w:t>　　　　二、特种钢材行业发展趋势</w:t>
      </w:r>
      <w:r>
        <w:rPr>
          <w:rFonts w:hint="eastAsia"/>
        </w:rPr>
        <w:br/>
      </w:r>
      <w:r>
        <w:rPr>
          <w:rFonts w:hint="eastAsia"/>
        </w:rPr>
        <w:t>　　　　三、特种钢材行业发展潜力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1、2020-2024年特种钢材产量及增长趋势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三、2025-2031年特种钢材产量预测</w:t>
      </w:r>
      <w:r>
        <w:rPr>
          <w:rFonts w:hint="eastAsia"/>
        </w:rPr>
        <w:br/>
      </w:r>
      <w:r>
        <w:rPr>
          <w:rFonts w:hint="eastAsia"/>
        </w:rPr>
        <w:t>　　第三节 2025-2031年特种钢材市场需求与销售分析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一、2023-2024年特种钢材行业需求现状</w:t>
      </w:r>
      <w:r>
        <w:rPr>
          <w:rFonts w:hint="eastAsia"/>
        </w:rPr>
        <w:br/>
      </w:r>
      <w:r>
        <w:rPr>
          <w:rFonts w:hint="eastAsia"/>
        </w:rPr>
        <w:t>　　　　二、特种钢材客户群体与需求特点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2023-2024年中国特种钢材技术发展研究</w:t>
      </w:r>
      <w:r>
        <w:rPr>
          <w:rFonts w:hint="eastAsia"/>
        </w:rPr>
        <w:br/>
      </w:r>
      <w:r>
        <w:rPr>
          <w:rFonts w:hint="eastAsia"/>
        </w:rPr>
        <w:t>　　第一节 当前特种钢材技术发展现状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一、2020-2024年特种钢材进口规模分析</w:t>
      </w:r>
      <w:r>
        <w:rPr>
          <w:rFonts w:hint="eastAsia"/>
        </w:rPr>
        <w:br/>
      </w:r>
      <w:r>
        <w:rPr>
          <w:rFonts w:hint="eastAsia"/>
        </w:rPr>
        <w:t>　　　　二、特种钢材主要进口来源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一、2020-2024年特种钢材出口规模分析</w:t>
      </w:r>
      <w:r>
        <w:rPr>
          <w:rFonts w:hint="eastAsia"/>
        </w:rPr>
        <w:br/>
      </w:r>
      <w:r>
        <w:rPr>
          <w:rFonts w:hint="eastAsia"/>
        </w:rPr>
        <w:t>　　　　二、特种钢材主要出口目的地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一、特种钢材企业数量与结构</w:t>
      </w:r>
      <w:r>
        <w:rPr>
          <w:rFonts w:hint="eastAsia"/>
        </w:rPr>
        <w:br/>
      </w:r>
      <w:r>
        <w:rPr>
          <w:rFonts w:hint="eastAsia"/>
        </w:rPr>
        <w:t>　　　　二、特种钢材从业人员规模</w:t>
      </w:r>
      <w:r>
        <w:rPr>
          <w:rFonts w:hint="eastAsia"/>
        </w:rPr>
        <w:br/>
      </w:r>
      <w:r>
        <w:rPr>
          <w:rFonts w:hint="eastAsia"/>
        </w:rPr>
        <w:t>　　　　三、特种钢材行业资产状况</w:t>
      </w:r>
      <w:r>
        <w:rPr>
          <w:rFonts w:hint="eastAsia"/>
        </w:rPr>
        <w:br/>
      </w:r>
      <w:r>
        <w:rPr>
          <w:rFonts w:hint="eastAsia"/>
        </w:rPr>
        <w:t>　　第二节 中国特种钢材行业财务指标总体分析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中国特种钢材行业竞争格局分析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2023-2024年特种钢材行业竞争力分析</w:t>
      </w:r>
      <w:r>
        <w:rPr>
          <w:rFonts w:hint="eastAsia"/>
        </w:rPr>
        <w:br/>
      </w:r>
      <w:r>
        <w:rPr>
          <w:rFonts w:hint="eastAsia"/>
        </w:rPr>
        <w:t>　　　　一、特种钢材供应商议价能力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2020-2024年特种钢材行业企业并购活动分析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2025年中国特种钢材企业发展策略分析</w:t>
      </w:r>
      <w:r>
        <w:rPr>
          <w:rFonts w:hint="eastAsia"/>
        </w:rPr>
        <w:br/>
      </w:r>
      <w:r>
        <w:rPr>
          <w:rFonts w:hint="eastAsia"/>
        </w:rPr>
        <w:t>　　第一节 特种钢材市场策略分析</w:t>
      </w:r>
      <w:r>
        <w:rPr>
          <w:rFonts w:hint="eastAsia"/>
        </w:rPr>
        <w:br/>
      </w:r>
      <w:r>
        <w:rPr>
          <w:rFonts w:hint="eastAsia"/>
        </w:rPr>
        <w:t>　　　　一、特种钢材市场定位与拓展策略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特种钢材销售策略分析</w:t>
      </w:r>
      <w:r>
        <w:rPr>
          <w:rFonts w:hint="eastAsia"/>
        </w:rPr>
        <w:br/>
      </w:r>
      <w:r>
        <w:rPr>
          <w:rFonts w:hint="eastAsia"/>
        </w:rPr>
        <w:t>　　　　一、特种钢材销售渠道与网络建设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提高特种钢材企业竞争力建议</w:t>
      </w:r>
      <w:r>
        <w:rPr>
          <w:rFonts w:hint="eastAsia"/>
        </w:rPr>
        <w:br/>
      </w:r>
      <w:r>
        <w:rPr>
          <w:rFonts w:hint="eastAsia"/>
        </w:rPr>
        <w:t>　　　　一、特种钢材技术创新与管理优化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特种钢材品牌战略思考</w:t>
      </w:r>
      <w:r>
        <w:rPr>
          <w:rFonts w:hint="eastAsia"/>
        </w:rPr>
        <w:br/>
      </w:r>
      <w:r>
        <w:rPr>
          <w:rFonts w:hint="eastAsia"/>
        </w:rPr>
        <w:t>　　　　一、特种钢材品牌建设与维护</w:t>
      </w:r>
      <w:r>
        <w:rPr>
          <w:rFonts w:hint="eastAsia"/>
        </w:rPr>
        <w:br/>
      </w:r>
      <w:r>
        <w:rPr>
          <w:rFonts w:hint="eastAsia"/>
        </w:rPr>
        <w:t>　　　　二、特种钢材品牌影响力与市场竞争力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中国特种钢材行业风险与对策</w:t>
      </w:r>
      <w:r>
        <w:rPr>
          <w:rFonts w:hint="eastAsia"/>
        </w:rPr>
        <w:br/>
      </w:r>
      <w:r>
        <w:rPr>
          <w:rFonts w:hint="eastAsia"/>
        </w:rPr>
        <w:t>　　第一节 特种钢材行业SWOT分析</w:t>
      </w:r>
      <w:r>
        <w:rPr>
          <w:rFonts w:hint="eastAsia"/>
        </w:rPr>
        <w:br/>
      </w:r>
      <w:r>
        <w:rPr>
          <w:rFonts w:hint="eastAsia"/>
        </w:rPr>
        <w:t>　　　　一、特种钢材行业优势分析</w:t>
      </w:r>
      <w:r>
        <w:rPr>
          <w:rFonts w:hint="eastAsia"/>
        </w:rPr>
        <w:br/>
      </w:r>
      <w:r>
        <w:rPr>
          <w:rFonts w:hint="eastAsia"/>
        </w:rPr>
        <w:t>　　　　二、特种钢材行业劣势分析</w:t>
      </w:r>
      <w:r>
        <w:rPr>
          <w:rFonts w:hint="eastAsia"/>
        </w:rPr>
        <w:br/>
      </w:r>
      <w:r>
        <w:rPr>
          <w:rFonts w:hint="eastAsia"/>
        </w:rPr>
        <w:t>　　　　三、特种钢材市场机会探索</w:t>
      </w:r>
      <w:r>
        <w:rPr>
          <w:rFonts w:hint="eastAsia"/>
        </w:rPr>
        <w:br/>
      </w:r>
      <w:r>
        <w:rPr>
          <w:rFonts w:hint="eastAsia"/>
        </w:rPr>
        <w:t>　　　　四、特种钢材市场威胁评估</w:t>
      </w:r>
      <w:r>
        <w:rPr>
          <w:rFonts w:hint="eastAsia"/>
        </w:rPr>
        <w:br/>
      </w:r>
      <w:r>
        <w:rPr>
          <w:rFonts w:hint="eastAsia"/>
        </w:rPr>
        <w:t>　　第二节 特种钢材行业风险及对策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二、特种钢材发展趋势分析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特种钢材行业发展建议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特种钢材行业类别</w:t>
      </w:r>
      <w:r>
        <w:rPr>
          <w:rFonts w:hint="eastAsia"/>
        </w:rPr>
        <w:br/>
      </w:r>
      <w:r>
        <w:rPr>
          <w:rFonts w:hint="eastAsia"/>
        </w:rPr>
        <w:t>　　图表 特种钢材行业产业链调研</w:t>
      </w:r>
      <w:r>
        <w:rPr>
          <w:rFonts w:hint="eastAsia"/>
        </w:rPr>
        <w:br/>
      </w:r>
      <w:r>
        <w:rPr>
          <w:rFonts w:hint="eastAsia"/>
        </w:rPr>
        <w:t>　　图表 特种钢材行业现状</w:t>
      </w:r>
      <w:r>
        <w:rPr>
          <w:rFonts w:hint="eastAsia"/>
        </w:rPr>
        <w:br/>
      </w:r>
      <w:r>
        <w:rPr>
          <w:rFonts w:hint="eastAsia"/>
        </w:rPr>
        <w:t>　　图表 特种钢材行业标准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2024年中国特种钢材行业产能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2020-2024年中国特种钢材行业产量统计</w:t>
      </w:r>
      <w:r>
        <w:rPr>
          <w:rFonts w:hint="eastAsia"/>
        </w:rPr>
        <w:br/>
      </w:r>
      <w:r>
        <w:rPr>
          <w:rFonts w:hint="eastAsia"/>
        </w:rPr>
        <w:t>　　图表 特种钢材行业动态</w:t>
      </w:r>
      <w:r>
        <w:rPr>
          <w:rFonts w:hint="eastAsia"/>
        </w:rPr>
        <w:br/>
      </w:r>
      <w:r>
        <w:rPr>
          <w:rFonts w:hint="eastAsia"/>
        </w:rPr>
        <w:t>　　图表 2020-2024年中国特种钢材市场需求量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2024年中国特种钢材行业需求区域调研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2020-2024年中国特种钢材行情</w:t>
      </w:r>
      <w:r>
        <w:rPr>
          <w:rFonts w:hint="eastAsia"/>
        </w:rPr>
        <w:br/>
      </w:r>
      <w:r>
        <w:rPr>
          <w:rFonts w:hint="eastAsia"/>
        </w:rPr>
        <w:t>　　图表 2020-2024年中国特种钢材价格走势图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2020-2024年中国特种钢材进口统计</w:t>
      </w:r>
      <w:r>
        <w:rPr>
          <w:rFonts w:hint="eastAsia"/>
        </w:rPr>
        <w:br/>
      </w:r>
      <w:r>
        <w:rPr>
          <w:rFonts w:hint="eastAsia"/>
        </w:rPr>
        <w:t>　　图表 2020-2024年中国特种钢材出口统计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**地区特种钢材市场规模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**地区特种钢材市场调研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**地区特种钢材市场规模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**地区特种钢材市场调研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特种钢材行业竞争对手分析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2025-2031年中国特种钢材行业市场规模预测</w:t>
      </w:r>
      <w:r>
        <w:rPr>
          <w:rFonts w:hint="eastAsia"/>
        </w:rPr>
        <w:br/>
      </w:r>
      <w:r>
        <w:rPr>
          <w:rFonts w:hint="eastAsia"/>
        </w:rPr>
        <w:t>　　图表 特种钢材行业准入条件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9656188f4b39" w:history="1">
        <w:r>
          <w:rPr>
            <w:rStyle w:val="Hyperlink"/>
          </w:rPr>
          <w:t>2025-2031年中国特种钢材市场现状与前景分析报告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9656188f4b39" w:history="1">
        <w:r>
          <w:rPr>
            <w:rStyle w:val="Hyperlink"/>
          </w:rPr>
          <w:t>https://www.20087.com/3/90/TeZhongGangCaiShiChangQianJingYuCe.html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钢材多少钱一吨呢、特种钢材有哪些型号、2023年钢材价格一览表、特种钢材上市公司、世界最强的特种钢材、特种钢材有哪些、钢材销售、中国甲公司与法国乙公司商谈进口特种钢材、钢材销售需要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2a426a7e49a6" w:history="1">
      <w:r>
        <w:rPr>
          <w:rStyle w:val="Hyperlink"/>
        </w:rPr>
        <w:t>2025-2031年中国特种钢材市场现状与前景分析报告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eZhongGangCaiShiChangQianJingYuCe.html" TargetMode="External" Id="Racec9656188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eZhongGangCaiShiChangQianJingYuCe.html" TargetMode="External" Id="Rdeb22a426a7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2024-12-08T08:46:30Z</dcterms:created>
  <dcterms:modified xsi:type="dcterms:W3CDTF">2024-12-08T09:46:30Z</dcterms:modified>
  <dc:subject>2025-2031年中国特种钢材市场现状与前景分析报告</dc:subject>
  <dc:title>2025-2031年中国特种钢材市场现状与前景分析报告</dc:title>
  <cp:keywords>2025-2031年中国特种钢材市场现状与前景分析报告</cp:keywords>
  <dc:description>2025-2031年中国特种钢材市场现状与前景分析报告</dc:description>
</cp:coreProperties>
</file>