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1c3410e9394c6a" w:history="1">
              <w:r>
                <w:rPr>
                  <w:rStyle w:val="Hyperlink"/>
                </w:rPr>
                <w:t>中国生物质燃气发展现状与前景趋势预测报告（2026-2032年）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1c3410e9394c6a" w:history="1">
              <w:r>
                <w:rPr>
                  <w:rStyle w:val="Hyperlink"/>
                </w:rPr>
                <w:t>中国生物质燃气发展现状与前景趋势预测报告（2026-2032年）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5657903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e1c3410e9394c6a" w:history="1">
                <w:r>
                  <w:rPr>
                    <w:rStyle w:val="Hyperlink"/>
                  </w:rPr>
                  <w:t>https://www.20087.com/3/90/ShengWuZhiRanQiHangYeXianZhuangJiQianJing.html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物质燃气是可再生清洁能源，主要通过农林废弃物、畜禽粪便及有机垃圾的厌氧发酵或气化技术制取，广泛应用于农村炊事、供热及分布式发电，强调原料适应性、燃气热值稳定性及净化处理效率。主流技术包括沼气工程与生物质气化炉，部分项目实现热电联产或提纯为生物天然气（Bio-CNG）并入管网。然而，生物质燃气产业仍面临原料收集半径大、季节性供应不稳定、焦油与硫化物净化成本高、设备运维专业化不足等问题；小型项目经济性差，依赖政策补贴；且在天然气价格波动背景下，生物天然气市场竞争力受限，商业化推广受阻。</w:t>
      </w:r>
      <w:r>
        <w:rPr>
          <w:rFonts w:hint="eastAsia"/>
        </w:rPr>
        <w:br/>
      </w:r>
      <w:r>
        <w:rPr>
          <w:rFonts w:hint="eastAsia"/>
        </w:rPr>
        <w:t>　　未来，生物质燃气将向高效转化、智能运营与多能互补方向演进。高温厌氧发酵与催化裂解技术将提升产气率与燃气品质；膜分离与变压吸附将实现低成本高纯度提纯。在系统层面，物联网平台将远程监控发酵参数与设备状态，优化运行效率；项目将与光伏、储能耦合，构建乡村微能源网。同时，碳交易机制与绿色燃气证书将增强项目收益模型。长远看，生物质燃气将从分散式能源补充升级为融合智慧管理、碳资产开发与区域能源自给的绿色能源基础设施，在乡村振兴与能源转型协同推进中持续释放其清洁与韧性双重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e1c3410e9394c6a" w:history="1">
        <w:r>
          <w:rPr>
            <w:rStyle w:val="Hyperlink"/>
          </w:rPr>
          <w:t>中国生物质燃气发展现状与前景趋势预测报告（2026-2032年）</w:t>
        </w:r>
      </w:hyperlink>
      <w:r>
        <w:rPr>
          <w:rFonts w:hint="eastAsia"/>
        </w:rPr>
        <w:t>》基于权威数据和长期市场监测，全面分析了生物质燃气行业的市场规模、供需状况及竞争格局。报告梳理了生物质燃气技术现状与未来方向，预测了市场前景与趋势，并评估了重点企业的表现与地位。同时，报告揭示了生物质燃气细分领域的投资机遇与潜在风险，为投资者和企业提供了科学的市场洞察与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生物质燃气行业概述</w:t>
      </w:r>
      <w:r>
        <w:rPr>
          <w:rFonts w:hint="eastAsia"/>
        </w:rPr>
        <w:br/>
      </w:r>
      <w:r>
        <w:rPr>
          <w:rFonts w:hint="eastAsia"/>
        </w:rPr>
        <w:t>　　第一节 生物质燃气定义与分类</w:t>
      </w:r>
      <w:r>
        <w:rPr>
          <w:rFonts w:hint="eastAsia"/>
        </w:rPr>
        <w:br/>
      </w:r>
      <w:r>
        <w:rPr>
          <w:rFonts w:hint="eastAsia"/>
        </w:rPr>
        <w:t>　　第二节 生物质燃气应用领域</w:t>
      </w:r>
      <w:r>
        <w:rPr>
          <w:rFonts w:hint="eastAsia"/>
        </w:rPr>
        <w:br/>
      </w:r>
      <w:r>
        <w:rPr>
          <w:rFonts w:hint="eastAsia"/>
        </w:rPr>
        <w:t>　　第三节 生物质燃气行业经济指标分析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生物质燃气产业链及经营模式分析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三、生物质燃气销售模式及销售渠道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全球生物质燃气市场发展综述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2020-2025年全球生物质燃气市场规模与趋势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主要国家与地区生物质燃气市场分析</w:t>
      </w:r>
      <w:r>
        <w:rPr>
          <w:rFonts w:hint="eastAsia"/>
        </w:rPr>
        <w:br/>
      </w:r>
      <w:r>
        <w:rPr>
          <w:rFonts w:hint="eastAsia"/>
        </w:rPr>
        <w:t>　　第三节 2026-2032年全球生物质燃气行业发展趋势与前景预测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中国生物质燃气行业市场分析</w:t>
      </w:r>
      <w:r>
        <w:rPr>
          <w:rFonts w:hint="eastAsia"/>
        </w:rPr>
        <w:br/>
      </w:r>
      <w:r>
        <w:rPr>
          <w:rFonts w:hint="eastAsia"/>
        </w:rPr>
        <w:t>　　第一节 2025-2026年生物质燃气产能与投资动态</w:t>
      </w:r>
      <w:r>
        <w:rPr>
          <w:rFonts w:hint="eastAsia"/>
        </w:rPr>
        <w:br/>
      </w:r>
      <w:r>
        <w:rPr>
          <w:rFonts w:hint="eastAsia"/>
        </w:rPr>
        <w:t>　　　　一、国内生物质燃气产能及利用情况</w:t>
      </w:r>
      <w:r>
        <w:rPr>
          <w:rFonts w:hint="eastAsia"/>
        </w:rPr>
        <w:br/>
      </w:r>
      <w:r>
        <w:rPr>
          <w:rFonts w:hint="eastAsia"/>
        </w:rPr>
        <w:t>　　　　二、生物质燃气产能扩张与投资动态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2026-2032年生物质燃气行业产量统计与趋势预测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一、2020-2025年生物质燃气行业产量数据统计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1、2020-2025年生物质燃气产量及增长趋势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2、2020-2025年生物质燃气细分产品产量及份额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二、影响生物质燃气产量的关键因素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三、2026-2032年生物质燃气产量预测</w:t>
      </w:r>
      <w:r>
        <w:rPr>
          <w:rFonts w:hint="eastAsia"/>
        </w:rPr>
        <w:br/>
      </w:r>
      <w:r>
        <w:rPr>
          <w:rFonts w:hint="eastAsia"/>
        </w:rPr>
        <w:t>　　第三节 2026-2032年生物质燃气市场需求与销售分析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一、2025-2026年生物质燃气行业需求现状</w:t>
      </w:r>
      <w:r>
        <w:rPr>
          <w:rFonts w:hint="eastAsia"/>
        </w:rPr>
        <w:br/>
      </w:r>
      <w:r>
        <w:rPr>
          <w:rFonts w:hint="eastAsia"/>
        </w:rPr>
        <w:t>　　　　二、生物质燃气客户群体与需求特点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三、2020-2025年生物质燃气行业销售规模分析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四、2026-2032年生物质燃气市场增长潜力与规模预测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中国生物质燃气细分市场与下游应用领域分析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生物质燃气细分市场分析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一、2025-2026年生物质燃气主要细分产品市场现状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生物质燃气下游应用与客户群体分析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一、2025-2026年生物质燃气各应用领域市场现状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2025-2026年生物质燃气行业技术发展现状及趋势分析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生物质燃气行业技术发展现状分析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国内外生物质燃气行业技术差异与原因</w:t>
      </w:r>
      <w:r>
        <w:rPr>
          <w:rFonts w:hint="eastAsia"/>
        </w:rPr>
        <w:br/>
      </w:r>
      <w:r>
        <w:rPr>
          <w:rFonts w:hint="eastAsia"/>
        </w:rPr>
        <w:t>　　第三节 生物质燃气行业技术发展方向、趋势预测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提升生物质燃气行业技术能力策略建议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生物质燃气价格机制与竞争策略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一、2020-2025年生物质燃气市场价格走势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生物质燃气定价策略与方法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2026-2032年生物质燃气价格竞争态势与趋势预测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中国生物质燃气行业重点区域市场研究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2025-2026年重点区域生物质燃气市场发展概况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二、2020-2025年生物质燃气市场需求规模情况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三、2026-2032年生物质燃气行业发展潜力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二、2020-2025年生物质燃气市场需求规模情况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三、2026-2032年生物质燃气行业发展潜力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二、2020-2025年生物质燃气市场需求规模情况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三、2026-2032年生物质燃气行业发展潜力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二、2020-2025年生物质燃气市场需求规模情况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三、2026-2032年生物质燃气行业发展潜力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二、2020-2025年生物质燃气市场需求规模情况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三、2026-2032年生物质燃气行业发展潜力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2020-2025年中国生物质燃气行业进出口情况分析</w:t>
      </w:r>
      <w:r>
        <w:rPr>
          <w:rFonts w:hint="eastAsia"/>
        </w:rPr>
        <w:br/>
      </w:r>
      <w:r>
        <w:rPr>
          <w:rFonts w:hint="eastAsia"/>
        </w:rPr>
        <w:t>　　第一节 生物质燃气行业进口情况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一、2020-2025年生物质燃气进口规模及增长情况</w:t>
      </w:r>
      <w:r>
        <w:rPr>
          <w:rFonts w:hint="eastAsia"/>
        </w:rPr>
        <w:br/>
      </w:r>
      <w:r>
        <w:rPr>
          <w:rFonts w:hint="eastAsia"/>
        </w:rPr>
        <w:t>　　　　二、生物质燃气主要进口来源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生物质燃气行业出口情况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一、2020-2025年生物质燃气出口规模及增长情况</w:t>
      </w:r>
      <w:r>
        <w:rPr>
          <w:rFonts w:hint="eastAsia"/>
        </w:rPr>
        <w:br/>
      </w:r>
      <w:r>
        <w:rPr>
          <w:rFonts w:hint="eastAsia"/>
        </w:rPr>
        <w:t>　　　　二、生物质燃气主要出口目的地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2020-2025年中国生物质燃气行业总体发展与财务状况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2020-2025年中国生物质燃气行业规模情况</w:t>
      </w:r>
      <w:r>
        <w:rPr>
          <w:rFonts w:hint="eastAsia"/>
        </w:rPr>
        <w:br/>
      </w:r>
      <w:r>
        <w:rPr>
          <w:rFonts w:hint="eastAsia"/>
        </w:rPr>
        <w:t>　　　　一、生物质燃气行业企业数量规模</w:t>
      </w:r>
      <w:r>
        <w:rPr>
          <w:rFonts w:hint="eastAsia"/>
        </w:rPr>
        <w:br/>
      </w:r>
      <w:r>
        <w:rPr>
          <w:rFonts w:hint="eastAsia"/>
        </w:rPr>
        <w:t>　　　　二、生物质燃气行业从业人员规模</w:t>
      </w:r>
      <w:r>
        <w:rPr>
          <w:rFonts w:hint="eastAsia"/>
        </w:rPr>
        <w:br/>
      </w:r>
      <w:r>
        <w:rPr>
          <w:rFonts w:hint="eastAsia"/>
        </w:rPr>
        <w:t>　　　　三、生物质燃气行业市场敏感性分析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2020-2025年中国生物质燃气行业财务能力分析</w:t>
      </w:r>
      <w:r>
        <w:rPr>
          <w:rFonts w:hint="eastAsia"/>
        </w:rPr>
        <w:br/>
      </w:r>
      <w:r>
        <w:rPr>
          <w:rFonts w:hint="eastAsia"/>
        </w:rPr>
        <w:t>　　　　一、生物质燃气行业盈利能力</w:t>
      </w:r>
      <w:r>
        <w:rPr>
          <w:rFonts w:hint="eastAsia"/>
        </w:rPr>
        <w:br/>
      </w:r>
      <w:r>
        <w:rPr>
          <w:rFonts w:hint="eastAsia"/>
        </w:rPr>
        <w:t>　　　　二、生物质燃气行业偿债能力</w:t>
      </w:r>
      <w:r>
        <w:rPr>
          <w:rFonts w:hint="eastAsia"/>
        </w:rPr>
        <w:br/>
      </w:r>
      <w:r>
        <w:rPr>
          <w:rFonts w:hint="eastAsia"/>
        </w:rPr>
        <w:t>　　　　三、生物质燃气行业营运能力</w:t>
      </w:r>
      <w:r>
        <w:rPr>
          <w:rFonts w:hint="eastAsia"/>
        </w:rPr>
        <w:br/>
      </w:r>
      <w:r>
        <w:rPr>
          <w:rFonts w:hint="eastAsia"/>
        </w:rPr>
        <w:t>　　　　四、生物质燃气行业发展能力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生物质燃气行业重点企业调研分析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二、企业生物质燃气业务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二、企业生物质燃气业务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二、企业生物质燃气业务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二、企业生物质燃气业务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二、企业生物质燃气业务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二、企业生物质燃气业务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中国生物质燃气行业竞争格局分析</w:t>
      </w:r>
      <w:r>
        <w:rPr>
          <w:rFonts w:hint="eastAsia"/>
        </w:rPr>
        <w:br/>
      </w:r>
      <w:r>
        <w:rPr>
          <w:rFonts w:hint="eastAsia"/>
        </w:rPr>
        <w:t>　　第一节 生物质燃气行业竞争格局总览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2025-2026年生物质燃气行业竞争力分析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2020-2025年生物质燃气行业企业并购活动分析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2025-2026年生物质燃气行业会展与招投标活动分析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一、生物质燃气行业会展活动及其市场影响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2026年中国生物质燃气企业发展企业发展策略与建议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生物质燃气销售模式与渠道策略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生物质燃气品牌与市场推广策略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生物质燃气研发投入与技术创新能力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生物质燃气合作联盟与资源整合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中国生物质燃气行业风险与对策</w:t>
      </w:r>
      <w:r>
        <w:rPr>
          <w:rFonts w:hint="eastAsia"/>
        </w:rPr>
        <w:br/>
      </w:r>
      <w:r>
        <w:rPr>
          <w:rFonts w:hint="eastAsia"/>
        </w:rPr>
        <w:t>　　第一节 生物质燃气行业SWOT分析</w:t>
      </w:r>
      <w:r>
        <w:rPr>
          <w:rFonts w:hint="eastAsia"/>
        </w:rPr>
        <w:br/>
      </w:r>
      <w:r>
        <w:rPr>
          <w:rFonts w:hint="eastAsia"/>
        </w:rPr>
        <w:t>　　　　一、生物质燃气行业优势</w:t>
      </w:r>
      <w:r>
        <w:rPr>
          <w:rFonts w:hint="eastAsia"/>
        </w:rPr>
        <w:br/>
      </w:r>
      <w:r>
        <w:rPr>
          <w:rFonts w:hint="eastAsia"/>
        </w:rPr>
        <w:t>　　　　二、生物质燃气行业劣势</w:t>
      </w:r>
      <w:r>
        <w:rPr>
          <w:rFonts w:hint="eastAsia"/>
        </w:rPr>
        <w:br/>
      </w:r>
      <w:r>
        <w:rPr>
          <w:rFonts w:hint="eastAsia"/>
        </w:rPr>
        <w:t>　　　　三、生物质燃气市场机会</w:t>
      </w:r>
      <w:r>
        <w:rPr>
          <w:rFonts w:hint="eastAsia"/>
        </w:rPr>
        <w:br/>
      </w:r>
      <w:r>
        <w:rPr>
          <w:rFonts w:hint="eastAsia"/>
        </w:rPr>
        <w:t>　　　　四、生物质燃气市场威胁</w:t>
      </w:r>
      <w:r>
        <w:rPr>
          <w:rFonts w:hint="eastAsia"/>
        </w:rPr>
        <w:br/>
      </w:r>
      <w:r>
        <w:rPr>
          <w:rFonts w:hint="eastAsia"/>
        </w:rPr>
        <w:t>　　第二节 生物质燃气行业风险及对策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2026-2032年中国生物质燃气行业前景与发展趋势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2025-2026年生物质燃气行业发展环境分析</w:t>
      </w:r>
      <w:r>
        <w:rPr>
          <w:rFonts w:hint="eastAsia"/>
        </w:rPr>
        <w:br/>
      </w:r>
      <w:r>
        <w:rPr>
          <w:rFonts w:hint="eastAsia"/>
        </w:rPr>
        <w:t>　　　　一、生物质燃气行业主管部门与监管体制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二、生物质燃气行业主要法律法规及政策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三、生物质燃气行业标准与质量监管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2026-2032年生物质燃气行业发展趋势与方向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2026-2032年生物质燃气行业发展潜力与机遇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生物质燃气行业研究结论与建议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(中.智.林)生物质燃气行业发展建议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生物质燃气行业历程</w:t>
      </w:r>
      <w:r>
        <w:rPr>
          <w:rFonts w:hint="eastAsia"/>
        </w:rPr>
        <w:br/>
      </w:r>
      <w:r>
        <w:rPr>
          <w:rFonts w:hint="eastAsia"/>
        </w:rPr>
        <w:t>　　图表 生物质燃气行业生命周期</w:t>
      </w:r>
      <w:r>
        <w:rPr>
          <w:rFonts w:hint="eastAsia"/>
        </w:rPr>
        <w:br/>
      </w:r>
      <w:r>
        <w:rPr>
          <w:rFonts w:hint="eastAsia"/>
        </w:rPr>
        <w:t>　　图表 生物质燃气行业产业链分析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2020-2025年中国生物质燃气行业市场规模及增长情况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2020-2025年生物质燃气行业市场容量分析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2020-2025年中国生物质燃气行业产能统计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2020-2025年中国生物质燃气行业产量及增长趋势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2020-2025年中国生物质燃气市场需求量及增速统计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2026年中国生物质燃气行业需求领域分布格局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2020-2025年中国生物质燃气行业销售收入分析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2020-2025年中国生物质燃气行业盈利情况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2020-2025年中国生物质燃气行业利润总额统计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2020-2025年中国生物质燃气进口数量分析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2020-2025年中国生物质燃气进口金额分析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2020-2025年中国生物质燃气出口数量分析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2020-2025年中国生物质燃气出口金额分析</w:t>
      </w:r>
      <w:r>
        <w:rPr>
          <w:rFonts w:hint="eastAsia"/>
        </w:rPr>
        <w:br/>
      </w:r>
      <w:r>
        <w:rPr>
          <w:rFonts w:hint="eastAsia"/>
        </w:rPr>
        <w:t>　　图表 2026年中国生物质燃气进口国家及地区分析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2026年中国生物质燃气出口国家及地区分析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2020-2025年中国生物质燃气行业企业数量情况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2020-2025年中国生物质燃气行业企业平均规模情况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**地区生物质燃气市场规模及增长情况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**地区生物质燃气行业市场需求情况</w:t>
      </w:r>
      <w:r>
        <w:rPr>
          <w:rFonts w:hint="eastAsia"/>
        </w:rPr>
        <w:br/>
      </w:r>
      <w:r>
        <w:rPr>
          <w:rFonts w:hint="eastAsia"/>
        </w:rPr>
        <w:t>　　图表 **地区生物质燃气市场规模及增长情况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**地区生物质燃气行业市场需求情况</w:t>
      </w:r>
      <w:r>
        <w:rPr>
          <w:rFonts w:hint="eastAsia"/>
        </w:rPr>
        <w:br/>
      </w:r>
      <w:r>
        <w:rPr>
          <w:rFonts w:hint="eastAsia"/>
        </w:rPr>
        <w:t>　　图表 **地区生物质燃气市场规模及增长情况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**地区生物质燃气行业市场需求情况</w:t>
      </w:r>
      <w:r>
        <w:rPr>
          <w:rFonts w:hint="eastAsia"/>
        </w:rPr>
        <w:br/>
      </w:r>
      <w:r>
        <w:rPr>
          <w:rFonts w:hint="eastAsia"/>
        </w:rPr>
        <w:t>　　图表 **地区生物质燃气市场规模及增长情况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**地区生物质燃气行业市场需求情况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生物质燃气重点企业（一）基本信息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生物质燃气重点企业（一）经营情况分析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生物质燃气重点企业（一）主要经济指标情况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生物质燃气重点企业（一）盈利能力情况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生物质燃气重点企业（一）偿债能力情况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生物质燃气重点企业（一）运营能力情况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生物质燃气重点企业（一）成长能力情况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生物质燃气重点企业（二）基本信息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生物质燃气重点企业（二）经营情况分析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生物质燃气重点企业（二）主要经济指标情况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生物质燃气重点企业（二）盈利能力情况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生物质燃气重点企业（二）偿债能力情况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生物质燃气重点企业（二）运营能力情况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生物质燃气重点企业（二）成长能力情况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生物质燃气重点企业（三）基本信息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生物质燃气重点企业（三）经营情况分析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生物质燃气重点企业（三）主要经济指标情况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生物质燃气重点企业（三）盈利能力情况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生物质燃气重点企业（三）偿债能力情况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生物质燃气重点企业（三）运营能力情况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生物质燃气重点企业（三）成长能力情况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2026-2032年中国生物质燃气行业产能预测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2026-2032年中国生物质燃气行业产量预测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2026-2032年中国生物质燃气市场需求量预测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2026-2032年中国生物质燃气行业供需平衡预测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2026-2032年中国生物质燃气行业市场容量预测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2026-2032年中国生物质燃气行业市场规模预测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2026-2032年中国生物质燃气市场前景分析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2026-2032年中国生物质燃气行业发展趋势预测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1c3410e9394c6a" w:history="1">
        <w:r>
          <w:rPr>
            <w:rStyle w:val="Hyperlink"/>
          </w:rPr>
          <w:t>中国生物质燃气发展现状与前景趋势预测报告（2026-2032年）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5657903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e1c3410e9394c6a" w:history="1">
        <w:r>
          <w:rPr>
            <w:rStyle w:val="Hyperlink"/>
          </w:rPr>
          <w:t>https://www.20087.com/3/90/ShengWuZhiRanQiHangYeXianZhuangJiQianJing.html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热点：生物质燃气生产和供应业、生物质燃气生产和供应业属于什么行业、生物质燃气是可再生能源吗?、生物质燃气燃烧器、生物质燃气热值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d42dd5c22a48c0" w:history="1">
      <w:r>
        <w:rPr>
          <w:rStyle w:val="Hyperlink"/>
        </w:rPr>
        <w:t>中国生物质燃气发展现状与前景趋势预测报告（2026-2032年）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0/ShengWuZhiRanQiHangYeXianZhuangJiQianJing.html" TargetMode="External" Id="R7e1c3410e9394c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0/ShengWuZhiRanQiHangYeXianZhuangJiQianJing.html" TargetMode="External" Id="R63d42dd5c22a48c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2025-11-23T09:16:56Z</dcterms:created>
  <dcterms:modified xsi:type="dcterms:W3CDTF">2025-11-23T10:16:56Z</dcterms:modified>
  <dc:subject>中国生物质燃气发展现状与前景趋势预测报告（2026-2032年）</dc:subject>
  <dc:title>中国生物质燃气发展现状与前景趋势预测报告（2026-2032年）</dc:title>
  <cp:keywords>中国生物质燃气发展现状与前景趋势预测报告（2026-2032年）</cp:keywords>
  <dc:description>中国生物质燃气发展现状与前景趋势预测报告（2026-2032年）</dc:description>
</cp:coreProperties>
</file>