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c5bc8f3db4a2b" w:history="1">
              <w:r>
                <w:rPr>
                  <w:rStyle w:val="Hyperlink"/>
                </w:rPr>
                <w:t>中国电池石墨负极材料行业研究与前景分析报告（2026-2032年）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c5bc8f3db4a2b" w:history="1">
              <w:r>
                <w:rPr>
                  <w:rStyle w:val="Hyperlink"/>
                </w:rPr>
                <w:t>中国电池石墨负极材料行业研究与前景分析报告（2026-2032年）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c5bc8f3db4a2b" w:history="1">
                <w:r>
                  <w:rPr>
                    <w:rStyle w:val="Hyperlink"/>
                  </w:rPr>
                  <w:t>https://www.20087.com/3/00/DianChiShiMoFuJiCaiLiaoQianJing.html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负极材料凭借资源丰富、电位低及结构稳定等优势，长期占据锂离子电池负极市场的主流地位。随着新能源汽车对快充性能与低温续航要求的提升，传统石墨负极在在大功率充放电及低温工况下，面临锂离子传输缓慢、析锂风险增加及循环寿命衰减等技术瓶颈。为了突破这一限制，行业正积极探索界面调控与结构改性技术。近期，通过规模化制备的石墨聚集体包覆技术，有效钝化了石墨边缘的强吸附位点，显著提升了界面锂离子的扩散速率与固体电解质界面膜的均匀性。这种从微观结构入手的改性方案，在兼顾高倍率性能与长循环寿命的同时，能够较好地兼容现有的电池工业生产流程。</w:t>
      </w:r>
      <w:r>
        <w:rPr>
          <w:rFonts w:hint="eastAsia"/>
        </w:rPr>
        <w:br/>
      </w:r>
      <w:r>
        <w:rPr>
          <w:rFonts w:hint="eastAsia"/>
        </w:rPr>
        <w:t>　　未来，电池石墨负极材料将围绕极致快充、宽温域适应与硅碳复合三大方向持续迭代。市场调研网指出，在改性技术层面，通过原子层沉积、表面包覆及掺杂改性等手段，将进一步优化锂离子在固液界面的传输动力学，彻底解决高倍率充电下的析锂与产气问题，助力电池实现“充电十分钟，续航数百公里”的补能体验。在低温性能上，新型石墨材料将致力于拓宽电池的工作温度窗口，确保在严寒环境下依然保持高容量保持率与优异的充放电效率。此外，为了追求更高的能量密度，石墨与高容量硅基材料的复合技术将走向成熟，通过构建稳定的缓冲结构，在发挥硅材料高容量优势的同时，利用石墨基体维持整体的结构稳定性与循环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c5bc8f3db4a2b" w:history="1">
        <w:r>
          <w:rPr>
            <w:rStyle w:val="Hyperlink"/>
          </w:rPr>
          <w:t>中国电池石墨负极材料行业研究与前景分析报告（2026-2032年）</w:t>
        </w:r>
      </w:hyperlink>
      <w:r>
        <w:rPr>
          <w:rFonts w:hint="eastAsia"/>
        </w:rPr>
        <w:t>》，2025年电池石墨负极材料行业市场规模达 亿元，预计2032年市场规模将达 亿元，期间年均复合增长率（CAGR）达 %。报告系统分析了电池石墨负极材料行业的市场规模、供需动态及竞争格局，重点评估了主要电池石墨负极材料企业的经营表现，并对电池石墨负极材料行业未来发展趋势进行了科学预测。报告结合电池石墨负极材料技术现状与SWOT分析，揭示了市场机遇与潜在风险。市场调研网发布的《</w:t>
      </w:r>
      <w:hyperlink r:id="Rfa9c5bc8f3db4a2b" w:history="1">
        <w:r>
          <w:rPr>
            <w:rStyle w:val="Hyperlink"/>
          </w:rPr>
          <w:t>中国电池石墨负极材料行业研究与前景分析报告（2026-2032年）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电池石墨负极材料行业概述</w:t>
      </w:r>
      <w:r>
        <w:rPr>
          <w:rFonts w:hint="eastAsia"/>
        </w:rPr>
        <w:br/>
      </w:r>
      <w:r>
        <w:rPr>
          <w:rFonts w:hint="eastAsia"/>
        </w:rPr>
        <w:t>　　第一节 电池石墨负极材料定义与分类</w:t>
      </w:r>
      <w:r>
        <w:rPr>
          <w:rFonts w:hint="eastAsia"/>
        </w:rPr>
        <w:br/>
      </w:r>
      <w:r>
        <w:rPr>
          <w:rFonts w:hint="eastAsia"/>
        </w:rPr>
        <w:t>　　第二节 电池石墨负极材料应用领域</w:t>
      </w:r>
      <w:r>
        <w:rPr>
          <w:rFonts w:hint="eastAsia"/>
        </w:rPr>
        <w:br/>
      </w:r>
      <w:r>
        <w:rPr>
          <w:rFonts w:hint="eastAsia"/>
        </w:rPr>
        <w:t>　　第三节 电池石墨负极材料行业经济指标分析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电池石墨负极材料产业链及经营模式分析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三、电池石墨负极材料销售模式及销售渠道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全球电池石墨负极材料市场发展综述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2020-2025年全球电池石墨负极材料市场规模与趋势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主要国家与地区电池石墨负极材料市场分析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2026-2032年全球电池石墨负极材料行业发展趋势与前景预测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中国电池石墨负极材料行业市场分析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2025-2026年电池石墨负极材料产能与投资动态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一、国内电池石墨负极材料产能及利用情况</w:t>
      </w:r>
      <w:r>
        <w:rPr>
          <w:rFonts w:hint="eastAsia"/>
        </w:rPr>
        <w:br/>
      </w:r>
      <w:r>
        <w:rPr>
          <w:rFonts w:hint="eastAsia"/>
        </w:rPr>
        <w:t>　　　　二、电池石墨负极材料产能扩张与投资动态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2026-2032年电池石墨负极材料行业产量统计与趋势预测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一、2020-2025年电池石墨负极材料行业产量数据统计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1、2020-2025年电池石墨负极材料产量及增长趋势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2、2020-2025年电池石墨负极材料细分产品产量及份额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二、影响电池石墨负极材料产量的关键因素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三、2026-2032年电池石墨负极材料产量预测</w:t>
      </w:r>
      <w:r>
        <w:rPr>
          <w:rFonts w:hint="eastAsia"/>
        </w:rPr>
        <w:br/>
      </w:r>
      <w:r>
        <w:rPr>
          <w:rFonts w:hint="eastAsia"/>
        </w:rPr>
        <w:t>　　第三节 2026-2032年电池石墨负极材料市场需求与销售分析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一、2025-2026年电池石墨负极材料行业需求现状</w:t>
      </w:r>
      <w:r>
        <w:rPr>
          <w:rFonts w:hint="eastAsia"/>
        </w:rPr>
        <w:br/>
      </w:r>
      <w:r>
        <w:rPr>
          <w:rFonts w:hint="eastAsia"/>
        </w:rPr>
        <w:t>　　　　二、电池石墨负极材料客户群体与需求特点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三、2020-2025年电池石墨负极材料行业销售规模分析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四、2026-2032年电池石墨负极材料市场增长潜力与规模预测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中国电池石墨负极材料细分市场与下游应用领域分析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电池石墨负极材料细分市场分析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一、2025-2026年电池石墨负极材料主要细分产品市场现状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电池石墨负极材料下游应用与客户群体分析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一、2025-2026年电池石墨负极材料各应用领域市场现状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2025-2026年电池石墨负极材料行业技术发展现状及趋势分析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电池石墨负极材料行业技术发展现状分析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国内外电池石墨负极材料行业技术差异与原因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电池石墨负极材料行业技术发展方向、趋势预测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提升电池石墨负极材料行业技术能力策略建议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电池石墨负极材料价格机制与竞争策略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一、2020-2025年电池石墨负极材料市场价格走势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电池石墨负极材料定价策略与方法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2026-2032年电池石墨负极材料价格竞争态势与趋势预测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中国电池石墨负极材料行业重点区域市场研究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2025-2026年重点区域电池石墨负极材料市场发展概况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二、2020-2025年电池石墨负极材料市场需求规模情况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三、2026-2032年电池石墨负极材料行业发展潜力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二、2020-2025年电池石墨负极材料市场需求规模情况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三、2026-2032年电池石墨负极材料行业发展潜力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二、2020-2025年电池石墨负极材料市场需求规模情况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三、2026-2032年电池石墨负极材料行业发展潜力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二、2020-2025年电池石墨负极材料市场需求规模情况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三、2026-2032年电池石墨负极材料行业发展潜力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二、2020-2025年电池石墨负极材料市场需求规模情况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三、2026-2032年电池石墨负极材料行业发展潜力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2020-2025年中国电池石墨负极材料行业进出口情况分析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电池石墨负极材料行业进口情况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一、2020-2025年电池石墨负极材料进口规模及增长情况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二、电池石墨负极材料主要进口来源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电池石墨负极材料行业出口情况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一、2020-2025年电池石墨负极材料出口规模及增长情况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二、电池石墨负极材料主要出口目的地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2020-2025年中国电池石墨负极材料行业总体发展与财务状况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2020-2025年中国电池石墨负极材料行业规模情况</w:t>
      </w:r>
      <w:r>
        <w:rPr>
          <w:rFonts w:hint="eastAsia"/>
        </w:rPr>
        <w:br/>
      </w:r>
      <w:r>
        <w:rPr>
          <w:rFonts w:hint="eastAsia"/>
        </w:rPr>
        <w:t>　　　　一、电池石墨负极材料行业企业数量规模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二、电池石墨负极材料行业从业人员规模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三、电池石墨负极材料行业市场敏感性分析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2020-2025年中国电池石墨负极材料行业财务能力分析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一、电池石墨负极材料行业盈利能力</w:t>
      </w:r>
      <w:r>
        <w:rPr>
          <w:rFonts w:hint="eastAsia"/>
        </w:rPr>
        <w:br/>
      </w:r>
      <w:r>
        <w:rPr>
          <w:rFonts w:hint="eastAsia"/>
        </w:rPr>
        <w:t>　　　　二、电池石墨负极材料行业偿债能力</w:t>
      </w:r>
      <w:r>
        <w:rPr>
          <w:rFonts w:hint="eastAsia"/>
        </w:rPr>
        <w:br/>
      </w:r>
      <w:r>
        <w:rPr>
          <w:rFonts w:hint="eastAsia"/>
        </w:rPr>
        <w:t>　　　　三、电池石墨负极材料行业营运能力</w:t>
      </w:r>
      <w:r>
        <w:rPr>
          <w:rFonts w:hint="eastAsia"/>
        </w:rPr>
        <w:br/>
      </w:r>
      <w:r>
        <w:rPr>
          <w:rFonts w:hint="eastAsia"/>
        </w:rPr>
        <w:t>　　　　四、电池石墨负极材料行业发展能力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电池石墨负极材料行业重点企业调研分析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二、企业电池石墨负极材料业务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二、企业电池石墨负极材料业务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二、企业电池石墨负极材料业务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二、企业电池石墨负极材料业务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二、企业电池石墨负极材料业务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二、企业电池石墨负极材料业务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中国电池石墨负极材料行业竞争格局分析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电池石墨负极材料行业竞争格局总览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2025-2026年电池石墨负极材料行业竞争力分析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2020-2025年电池石墨负极材料行业企业并购活动分析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2025-2026年电池石墨负极材料行业会展与招投标活动分析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一、电池石墨负极材料行业会展活动及其市场影响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2026年中国电池石墨负极材料企业发展企业发展策略与建议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电池石墨负极材料销售模式与渠道策略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电池石墨负极材料品牌与市场推广策略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电池石墨负极材料研发投入与技术创新能力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电池石墨负极材料合作联盟与资源整合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中国电池石墨负极材料行业风险与对策</w:t>
      </w:r>
      <w:r>
        <w:rPr>
          <w:rFonts w:hint="eastAsia"/>
        </w:rPr>
        <w:br/>
      </w:r>
      <w:r>
        <w:rPr>
          <w:rFonts w:hint="eastAsia"/>
        </w:rPr>
        <w:t>　　第一节 电池石墨负极材料行业SWOT分析</w:t>
      </w:r>
      <w:r>
        <w:rPr>
          <w:rFonts w:hint="eastAsia"/>
        </w:rPr>
        <w:br/>
      </w:r>
      <w:r>
        <w:rPr>
          <w:rFonts w:hint="eastAsia"/>
        </w:rPr>
        <w:t>　　　　一、电池石墨负极材料行业优势</w:t>
      </w:r>
      <w:r>
        <w:rPr>
          <w:rFonts w:hint="eastAsia"/>
        </w:rPr>
        <w:br/>
      </w:r>
      <w:r>
        <w:rPr>
          <w:rFonts w:hint="eastAsia"/>
        </w:rPr>
        <w:t>　　　　二、电池石墨负极材料行业劣势</w:t>
      </w:r>
      <w:r>
        <w:rPr>
          <w:rFonts w:hint="eastAsia"/>
        </w:rPr>
        <w:br/>
      </w:r>
      <w:r>
        <w:rPr>
          <w:rFonts w:hint="eastAsia"/>
        </w:rPr>
        <w:t>　　　　三、电池石墨负极材料市场机会</w:t>
      </w:r>
      <w:r>
        <w:rPr>
          <w:rFonts w:hint="eastAsia"/>
        </w:rPr>
        <w:br/>
      </w:r>
      <w:r>
        <w:rPr>
          <w:rFonts w:hint="eastAsia"/>
        </w:rPr>
        <w:t>　　　　四、电池石墨负极材料市场威胁</w:t>
      </w:r>
      <w:r>
        <w:rPr>
          <w:rFonts w:hint="eastAsia"/>
        </w:rPr>
        <w:br/>
      </w:r>
      <w:r>
        <w:rPr>
          <w:rFonts w:hint="eastAsia"/>
        </w:rPr>
        <w:t>　　第二节 电池石墨负极材料行业风险及对策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2026-2032年中国电池石墨负极材料行业前景与发展趋势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2025-2026年电池石墨负极材料行业发展环境分析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一、电池石墨负极材料行业主管部门与监管体制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二、电池石墨负极材料行业主要法律法规及政策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三、电池石墨负极材料行业标准与质量监管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2026-2032年电池石墨负极材料行业发展趋势与方向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2026-2032年电池石墨负极材料行业发展潜力与机遇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电池石墨负极材料行业研究结论与建议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电池石墨负极材料行业发展建议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电池石墨负极材料行业类别</w:t>
      </w:r>
      <w:r>
        <w:rPr>
          <w:rFonts w:hint="eastAsia"/>
        </w:rPr>
        <w:br/>
      </w:r>
      <w:r>
        <w:rPr>
          <w:rFonts w:hint="eastAsia"/>
        </w:rPr>
        <w:t>　　图表 电池石墨负极材料行业产业链调研</w:t>
      </w:r>
      <w:r>
        <w:rPr>
          <w:rFonts w:hint="eastAsia"/>
        </w:rPr>
        <w:br/>
      </w:r>
      <w:r>
        <w:rPr>
          <w:rFonts w:hint="eastAsia"/>
        </w:rPr>
        <w:t>　　图表 电池石墨负极材料行业现状</w:t>
      </w:r>
      <w:r>
        <w:rPr>
          <w:rFonts w:hint="eastAsia"/>
        </w:rPr>
        <w:br/>
      </w:r>
      <w:r>
        <w:rPr>
          <w:rFonts w:hint="eastAsia"/>
        </w:rPr>
        <w:t>　　图表 电池石墨负极材料行业标准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2020-2025年中国电池石墨负极材料市场规模</w:t>
      </w:r>
      <w:r>
        <w:rPr>
          <w:rFonts w:hint="eastAsia"/>
        </w:rPr>
        <w:br/>
      </w:r>
      <w:r>
        <w:rPr>
          <w:rFonts w:hint="eastAsia"/>
        </w:rPr>
        <w:t>　　图表 2026年中国电池石墨负极材料行业产能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2020-2025年中国电池石墨负极材料产量</w:t>
      </w:r>
      <w:r>
        <w:rPr>
          <w:rFonts w:hint="eastAsia"/>
        </w:rPr>
        <w:br/>
      </w:r>
      <w:r>
        <w:rPr>
          <w:rFonts w:hint="eastAsia"/>
        </w:rPr>
        <w:t>　　图表 电池石墨负极材料行业动态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2026年中国电池石墨负极材料行业需求区域调研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2020-2025年中国电池石墨负极材料行情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2020-2025年中国电池石墨负极材料行业企业数量统计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**地区电池石墨负极材料市场规模</w:t>
      </w:r>
      <w:r>
        <w:rPr>
          <w:rFonts w:hint="eastAsia"/>
        </w:rPr>
        <w:br/>
      </w:r>
      <w:r>
        <w:rPr>
          <w:rFonts w:hint="eastAsia"/>
        </w:rPr>
        <w:t>　　图表 **地区电池石墨负极材料行业市场需求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**地区电池石墨负极材料市场调研</w:t>
      </w:r>
      <w:r>
        <w:rPr>
          <w:rFonts w:hint="eastAsia"/>
        </w:rPr>
        <w:br/>
      </w:r>
      <w:r>
        <w:rPr>
          <w:rFonts w:hint="eastAsia"/>
        </w:rPr>
        <w:t>　　图表 **地区电池石墨负极材料行业市场需求分析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**地区电池石墨负极材料市场规模</w:t>
      </w:r>
      <w:r>
        <w:rPr>
          <w:rFonts w:hint="eastAsia"/>
        </w:rPr>
        <w:br/>
      </w:r>
      <w:r>
        <w:rPr>
          <w:rFonts w:hint="eastAsia"/>
        </w:rPr>
        <w:t>　　图表 **地区电池石墨负极材料行业市场需求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**地区电池石墨负极材料市场调研</w:t>
      </w:r>
      <w:r>
        <w:rPr>
          <w:rFonts w:hint="eastAsia"/>
        </w:rPr>
        <w:br/>
      </w:r>
      <w:r>
        <w:rPr>
          <w:rFonts w:hint="eastAsia"/>
        </w:rPr>
        <w:t>　　图表 **地区电池石墨负极材料行业市场需求分析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电池石墨负极材料行业竞争对手分析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电池石墨负极材料重点企业（三）成长能力情况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2026-2032年中国电池石墨负极材料行业产能预测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2026-2032年中国电池石墨负极材料行业产量预测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2026-2032年中国电池石墨负极材料市场需求预测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2026-2032年中国电池石墨负极材料市场规模预测</w:t>
      </w:r>
      <w:r>
        <w:rPr>
          <w:rFonts w:hint="eastAsia"/>
        </w:rPr>
        <w:br/>
      </w:r>
      <w:r>
        <w:rPr>
          <w:rFonts w:hint="eastAsia"/>
        </w:rPr>
        <w:t>　　图表 电池石墨负极材料行业准入条件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2026-2032年中国电池石墨负极材料行业信息化</w:t>
      </w:r>
      <w:r>
        <w:rPr>
          <w:rFonts w:hint="eastAsia"/>
        </w:rPr>
        <w:br/>
      </w:r>
      <w:r>
        <w:rPr>
          <w:rFonts w:hint="eastAsia"/>
        </w:rPr>
        <w:t>　　图表 2026年中国电池石墨负极材料市场前景分析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2026-2032年中国电池石墨负极材料行业风险分析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2026-2032年中国电池石墨负极材料行业发展趋势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c5bc8f3db4a2b" w:history="1">
        <w:r>
          <w:rPr>
            <w:rStyle w:val="Hyperlink"/>
          </w:rPr>
          <w:t>中国电池石墨负极材料行业研究与前景分析报告（2026-2032年）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c5bc8f3db4a2b" w:history="1">
        <w:r>
          <w:rPr>
            <w:rStyle w:val="Hyperlink"/>
          </w:rPr>
          <w:t>https://www.20087.com/3/00/DianChiShiMoFuJiCaiLiaoQianJing.html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edd13e89482b" w:history="1">
      <w:r>
        <w:rPr>
          <w:rStyle w:val="Hyperlink"/>
        </w:rPr>
        <w:t>中国电池石墨负极材料行业研究与前景分析报告（2026-2032年）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ChiShiMoFuJiCaiLiaoQianJing.html" TargetMode="External" Id="Rfa9c5bc8f3db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ChiShiMoFuJiCaiLiaoQianJing.html" TargetMode="External" Id="R7b6fedd13e89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2026-05-09T02:22:05Z</dcterms:created>
  <dcterms:modified xsi:type="dcterms:W3CDTF">2026-05-09T03:22:05Z</dcterms:modified>
  <dc:subject>中国电池石墨负极材料行业研究与前景分析报告（2026-2032年）</dc:subject>
  <dc:title>中国电池石墨负极材料行业研究与前景分析报告（2026-2032年）</dc:title>
  <cp:keywords>中国电池石墨负极材料行业研究与前景分析报告（2026-2032年）</cp:keywords>
  <dc:description>中国电池石墨负极材料行业研究与前景分析报告（2026-2032年）</dc:description>
</cp:coreProperties>
</file>