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d4c63cd784946" w:history="1">
              <w:r>
                <w:rPr>
                  <w:rStyle w:val="Hyperlink"/>
                </w:rPr>
                <w:t>2025-2031年中国紫铜行业发展深度调研及未来趋势分析报告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d4c63cd784946" w:history="1">
              <w:r>
                <w:rPr>
                  <w:rStyle w:val="Hyperlink"/>
                </w:rPr>
                <w:t>2025-2031年中国紫铜行业发展深度调研及未来趋势分析报告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d4c63cd784946" w:history="1">
                <w:r>
                  <w:rPr>
                    <w:rStyle w:val="Hyperlink"/>
                  </w:rPr>
                  <w:t>https://www.20087.com/3/20/ZiTongWeiLaiFaZhanQuShi.html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是纯度较高的铜材，拥有优良的导电性和导热性，广泛应用于电气、电子和建筑行业。近年来，随着全球经济的复苏和基础设施建设的加速，紫铜的需求持续稳定。行业面临的挑战主要包括原材料价格波动和环保法规的严格要求。为了应对这些挑战，生产商正在寻求提高回收铜的比例，以及采用更清洁的生产技术。</w:t>
      </w:r>
      <w:r>
        <w:rPr>
          <w:rFonts w:hint="eastAsia"/>
        </w:rPr>
        <w:br/>
      </w:r>
      <w:r>
        <w:rPr>
          <w:rFonts w:hint="eastAsia"/>
        </w:rPr>
        <w:t>　　未来，紫铜市场的发展将受到电动汽车和可再生能源领域增长的推动，这两个行业对高纯度铜的需求量大，为紫铜提供了新的增长点。同时，行业将致力于开发高性能的铜合金，以满足特定应用领域的特殊要求，如耐腐蚀性和机械强度。此外，循环经济理念的普及将促使更多的紫铜产品进入回收再利用的闭环，减少对原生矿产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d4c63cd784946" w:history="1">
        <w:r>
          <w:rPr>
            <w:rStyle w:val="Hyperlink"/>
          </w:rPr>
          <w:t>2025-2031年中国紫铜行业发展深度调研及未来趋势分析报告</w:t>
        </w:r>
      </w:hyperlink>
      <w:r>
        <w:rPr>
          <w:rFonts w:hint="eastAsia"/>
        </w:rPr>
        <w:t>》依托权威数据资源与长期市场监测，系统分析了紫铜行业的市场规模、市场需求及产业链结构，深入探讨了紫铜价格变动与细分市场特征。报告科学预测了紫铜市场前景及未来发展趋势，重点剖析了行业集中度、竞争格局及重点企业的市场地位，并通过SWOT分析揭示了紫铜行业机遇与潜在风险。报告为投资者及业内企业提供了全面的市场洞察与决策参考，助力把握紫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紫铜概述</w:t>
      </w:r>
      <w:r>
        <w:rPr>
          <w:rFonts w:hint="eastAsia"/>
        </w:rPr>
        <w:br/>
      </w:r>
      <w:r>
        <w:rPr>
          <w:rFonts w:hint="eastAsia"/>
        </w:rPr>
        <w:t>　　第一节 紫铜定义</w:t>
      </w:r>
      <w:r>
        <w:rPr>
          <w:rFonts w:hint="eastAsia"/>
        </w:rPr>
        <w:br/>
      </w:r>
      <w:r>
        <w:rPr>
          <w:rFonts w:hint="eastAsia"/>
        </w:rPr>
        <w:t>　　第二节 紫铜发展历程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2025年中国紫铜行业发展环境分析</w:t>
      </w:r>
      <w:r>
        <w:rPr>
          <w:rFonts w:hint="eastAsia"/>
        </w:rPr>
        <w:br/>
      </w:r>
      <w:r>
        <w:rPr>
          <w:rFonts w:hint="eastAsia"/>
        </w:rPr>
        <w:t>　　第一节 紫铜行业经济环境分析</w:t>
      </w:r>
      <w:r>
        <w:rPr>
          <w:rFonts w:hint="eastAsia"/>
        </w:rPr>
        <w:br/>
      </w:r>
      <w:r>
        <w:rPr>
          <w:rFonts w:hint="eastAsia"/>
        </w:rPr>
        <w:t>　　第二节 紫铜行业政策环境分析</w:t>
      </w:r>
      <w:r>
        <w:rPr>
          <w:rFonts w:hint="eastAsia"/>
        </w:rPr>
        <w:br/>
      </w:r>
      <w:r>
        <w:rPr>
          <w:rFonts w:hint="eastAsia"/>
        </w:rPr>
        <w:t>　　第三节 紫铜行业技术环境分析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世界紫铜行业市场运行形势分析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2024-2025年全球紫铜行业发展概况</w:t>
      </w:r>
      <w:r>
        <w:rPr>
          <w:rFonts w:hint="eastAsia"/>
        </w:rPr>
        <w:br/>
      </w:r>
      <w:r>
        <w:rPr>
          <w:rFonts w:hint="eastAsia"/>
        </w:rPr>
        <w:t>　　第二节 世界紫铜行业发展走势</w:t>
      </w:r>
      <w:r>
        <w:rPr>
          <w:rFonts w:hint="eastAsia"/>
        </w:rPr>
        <w:br/>
      </w:r>
      <w:r>
        <w:rPr>
          <w:rFonts w:hint="eastAsia"/>
        </w:rPr>
        <w:t>　　　　一、全球紫铜行业市场分布情况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中国紫铜行业总体规模</w:t>
      </w:r>
      <w:r>
        <w:rPr>
          <w:rFonts w:hint="eastAsia"/>
        </w:rPr>
        <w:br/>
      </w:r>
      <w:r>
        <w:rPr>
          <w:rFonts w:hint="eastAsia"/>
        </w:rPr>
        <w:t>　　第二节 中国紫铜行业供给情况分析</w:t>
      </w:r>
      <w:r>
        <w:rPr>
          <w:rFonts w:hint="eastAsia"/>
        </w:rPr>
        <w:br/>
      </w:r>
      <w:r>
        <w:rPr>
          <w:rFonts w:hint="eastAsia"/>
        </w:rPr>
        <w:t>　　第三节 中国紫铜行业需求概况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中国紫铜行业规模与效益分析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2020-2025年中国紫铜制造行业盈利能力分析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2020-2025年中国紫铜制造行业发展能力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2020-2025年紫铜制造行业偿债能力分析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2020-2025年紫铜制造企业数量分析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2024-2025年紫铜上、下游行业发展现状与趋势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紫铜上游行业发展分析</w:t>
      </w:r>
      <w:r>
        <w:rPr>
          <w:rFonts w:hint="eastAsia"/>
        </w:rPr>
        <w:br/>
      </w:r>
      <w:r>
        <w:rPr>
          <w:rFonts w:hint="eastAsia"/>
        </w:rPr>
        <w:t>　　　　一、紫铜上游行业发展现状</w:t>
      </w:r>
      <w:r>
        <w:rPr>
          <w:rFonts w:hint="eastAsia"/>
        </w:rPr>
        <w:br/>
      </w:r>
      <w:r>
        <w:rPr>
          <w:rFonts w:hint="eastAsia"/>
        </w:rPr>
        <w:t>　　　　二、紫铜上游行业发展趋势预测</w:t>
      </w:r>
      <w:r>
        <w:rPr>
          <w:rFonts w:hint="eastAsia"/>
        </w:rPr>
        <w:br/>
      </w:r>
      <w:r>
        <w:rPr>
          <w:rFonts w:hint="eastAsia"/>
        </w:rPr>
        <w:t>　　第二节 紫铜下游行业发展分析</w:t>
      </w:r>
      <w:r>
        <w:rPr>
          <w:rFonts w:hint="eastAsia"/>
        </w:rPr>
        <w:br/>
      </w:r>
      <w:r>
        <w:rPr>
          <w:rFonts w:hint="eastAsia"/>
        </w:rPr>
        <w:t>　　　　一、紫铜下游行业发展现状</w:t>
      </w:r>
      <w:r>
        <w:rPr>
          <w:rFonts w:hint="eastAsia"/>
        </w:rPr>
        <w:br/>
      </w:r>
      <w:r>
        <w:rPr>
          <w:rFonts w:hint="eastAsia"/>
        </w:rPr>
        <w:t>　　　　二、紫铜下游行业发展趋势预测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2024-2025年紫铜行业竞争格局分析</w:t>
      </w:r>
      <w:r>
        <w:rPr>
          <w:rFonts w:hint="eastAsia"/>
        </w:rPr>
        <w:br/>
      </w:r>
      <w:r>
        <w:rPr>
          <w:rFonts w:hint="eastAsia"/>
        </w:rPr>
        <w:t>　　第一节 紫铜行业集中度分析</w:t>
      </w:r>
      <w:r>
        <w:rPr>
          <w:rFonts w:hint="eastAsia"/>
        </w:rPr>
        <w:br/>
      </w:r>
      <w:r>
        <w:rPr>
          <w:rFonts w:hint="eastAsia"/>
        </w:rPr>
        <w:t>　　　　一、紫铜市场集中度分析</w:t>
      </w:r>
      <w:r>
        <w:rPr>
          <w:rFonts w:hint="eastAsia"/>
        </w:rPr>
        <w:br/>
      </w:r>
      <w:r>
        <w:rPr>
          <w:rFonts w:hint="eastAsia"/>
        </w:rPr>
        <w:t>　　　　二、紫铜企业集中度分析</w:t>
      </w:r>
      <w:r>
        <w:rPr>
          <w:rFonts w:hint="eastAsia"/>
        </w:rPr>
        <w:br/>
      </w:r>
      <w:r>
        <w:rPr>
          <w:rFonts w:hint="eastAsia"/>
        </w:rPr>
        <w:t>　　　　三、紫铜区域集中度分析</w:t>
      </w:r>
      <w:r>
        <w:rPr>
          <w:rFonts w:hint="eastAsia"/>
        </w:rPr>
        <w:br/>
      </w:r>
      <w:r>
        <w:rPr>
          <w:rFonts w:hint="eastAsia"/>
        </w:rPr>
        <w:t>　　第二节 紫铜行业竞争格局分析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2020-2025年中国紫铜行业重点企业竞争力分析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上海弘禹实业有限公司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深圳市德丰铜铝股份有限公司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沈阳市兴盛有色金属加工厂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上海光丰实业有限公司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东莞市铜星金属材料有限公司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大型紫铜企业集团未来发展策略分析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对中小紫铜企业生产经营的建议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中国紫铜产业市场竞争策略建议</w:t>
      </w:r>
      <w:r>
        <w:rPr>
          <w:rFonts w:hint="eastAsia"/>
        </w:rPr>
        <w:br/>
      </w:r>
      <w:r>
        <w:rPr>
          <w:rFonts w:hint="eastAsia"/>
        </w:rPr>
        <w:t>　　第一节 紫铜行业发展战略研究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中国紫铜产业竞争战略建议</w:t>
      </w:r>
      <w:r>
        <w:rPr>
          <w:rFonts w:hint="eastAsia"/>
        </w:rPr>
        <w:br/>
      </w:r>
      <w:r>
        <w:rPr>
          <w:rFonts w:hint="eastAsia"/>
        </w:rPr>
        <w:t>　　　　一、紫铜竞争战略选择建议</w:t>
      </w:r>
      <w:r>
        <w:rPr>
          <w:rFonts w:hint="eastAsia"/>
        </w:rPr>
        <w:br/>
      </w:r>
      <w:r>
        <w:rPr>
          <w:rFonts w:hint="eastAsia"/>
        </w:rPr>
        <w:t>　　　　二、紫铜产业升级策略建议</w:t>
      </w:r>
      <w:r>
        <w:rPr>
          <w:rFonts w:hint="eastAsia"/>
        </w:rPr>
        <w:br/>
      </w:r>
      <w:r>
        <w:rPr>
          <w:rFonts w:hint="eastAsia"/>
        </w:rPr>
        <w:t>　　　　三、紫铜产业转移策略建议</w:t>
      </w:r>
      <w:r>
        <w:rPr>
          <w:rFonts w:hint="eastAsia"/>
        </w:rPr>
        <w:br/>
      </w:r>
      <w:r>
        <w:rPr>
          <w:rFonts w:hint="eastAsia"/>
        </w:rPr>
        <w:t>　　　　四、紫铜价值链定位建议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未来紫铜行业发展趋势分析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一、未来紫铜行业发展分析</w:t>
      </w:r>
      <w:r>
        <w:rPr>
          <w:rFonts w:hint="eastAsia"/>
        </w:rPr>
        <w:br/>
      </w:r>
      <w:r>
        <w:rPr>
          <w:rFonts w:hint="eastAsia"/>
        </w:rPr>
        <w:t>　　　　二、未来紫铜行业技术开发方向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2025-2031年紫铜行业运行状况预测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一、2025-2031年紫铜行业产量预测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二、2025-2031年紫铜行业需求预测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业内专家对中国紫铜行业投资的建议及观点</w:t>
      </w:r>
      <w:r>
        <w:rPr>
          <w:rFonts w:hint="eastAsia"/>
        </w:rPr>
        <w:br/>
      </w:r>
      <w:r>
        <w:rPr>
          <w:rFonts w:hint="eastAsia"/>
        </w:rPr>
        <w:t>　　第一节 紫铜行业投资机遇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一、中国当前经济形势对紫铜行业的影响</w:t>
      </w:r>
      <w:r>
        <w:rPr>
          <w:rFonts w:hint="eastAsia"/>
        </w:rPr>
        <w:br/>
      </w:r>
      <w:r>
        <w:rPr>
          <w:rFonts w:hint="eastAsia"/>
        </w:rPr>
        <w:t>　　　　二、紫铜企业在危机中的竞争优势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紫铜行业投资风险</w:t>
      </w:r>
      <w:r>
        <w:rPr>
          <w:rFonts w:hint="eastAsia"/>
        </w:rPr>
        <w:br/>
      </w:r>
      <w:r>
        <w:rPr>
          <w:rFonts w:hint="eastAsia"/>
        </w:rPr>
        <w:t>　　第三节 中.智.林 紫铜行业应对策略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2020-2025年中国紫铜市场需求量及增速统计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2020-2025年中国紫铜行业市场规模及增长情况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d4c63cd784946" w:history="1">
        <w:r>
          <w:rPr>
            <w:rStyle w:val="Hyperlink"/>
          </w:rPr>
          <w:t>2025-2031年中国紫铜行业发展深度调研及未来趋势分析报告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d4c63cd784946" w:history="1">
        <w:r>
          <w:rPr>
            <w:rStyle w:val="Hyperlink"/>
          </w:rPr>
          <w:t>https://www.20087.com/3/20/ZiTongWeiLaiFaZhanQuShi.html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热点：紫铜管厂家直销、紫铜回收多少钱一斤、紫铜今日价格、紫铜回收价格2023最新价格、今日紫铜多少1公斤、紫铜图片、紫铜对人体的好处与坏处、紫铜多少钱一吨、紫铜由什么元素组成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ca2738de4ef4" w:history="1">
      <w:r>
        <w:rPr>
          <w:rStyle w:val="Hyperlink"/>
        </w:rPr>
        <w:t>2025-2031年中国紫铜行业发展深度调研及未来趋势分析报告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TongWeiLaiFaZhanQuShi.html" TargetMode="External" Id="Rc98d4c63cd78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TongWeiLaiFaZhanQuShi.html" TargetMode="External" Id="R5bd1ca2738de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2025-02-21T07:08:00Z</dcterms:created>
  <dcterms:modified xsi:type="dcterms:W3CDTF">2025-02-21T08:08:00Z</dcterms:modified>
  <dc:subject>2025-2031年中国紫铜行业发展深度调研及未来趋势分析报告</dc:subject>
  <dc:title>2025-2031年中国紫铜行业发展深度调研及未来趋势分析报告</dc:title>
  <cp:keywords>2025-2031年中国紫铜行业发展深度调研及未来趋势分析报告</cp:keywords>
  <dc:description>2025-2031年中国紫铜行业发展深度调研及未来趋势分析报告</dc:description>
</cp:coreProperties>
</file>