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915accfccd4553" w:history="1">
              <w:r>
                <w:rPr>
                  <w:rStyle w:val="Hyperlink"/>
                </w:rPr>
                <w:t>2023-2029年中国超级龙岩高岭土行业研究分析及发展走势预测报告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915accfccd4553" w:history="1">
              <w:r>
                <w:rPr>
                  <w:rStyle w:val="Hyperlink"/>
                </w:rPr>
                <w:t>2023-2029年中国超级龙岩高岭土行业研究分析及发展走势预测报告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1121A03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7915accfccd4553" w:history="1">
                <w:r>
                  <w:rPr>
                    <w:rStyle w:val="Hyperlink"/>
                  </w:rPr>
                  <w:t>https://www.20087.com/3/A0/ChaoJiLongYanGaoLingTuShiChangQianJing.html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级龙岩高岭土是一种优质的陶瓷原料，在陶瓷制造、化工等多个领域有着重要的应用。目前，超级龙岩高岭土已经具备较好的纯度和可塑性，能够满足大部分应用场景的需求。然而，随着技术进步和用户对纯度要求的提高，如何进一步提升超级龙岩高岭土的纯度与功能性，成为行业面临的重要课题。</w:t>
      </w:r>
      <w:r>
        <w:rPr>
          <w:rFonts w:hint="eastAsia"/>
        </w:rPr>
        <w:br/>
      </w:r>
      <w:r>
        <w:rPr>
          <w:rFonts w:hint="eastAsia"/>
        </w:rPr>
        <w:t>　　未来，超级龙岩高岭土的发展将更加注重高纯度与功能性。通过优化开采工艺和提纯技术，提高超级龙岩高岭土的纯度和稳定性。同时，引入先进的功能性评估技术和质量控制手段，提高产品的功能性和一致性，并开发使用高效开采工艺和提纯技术的高效超级龙岩高岭土，以满足陶瓷制造和化工的更高需求。此外，随着陶瓷原料技术的发展，开发使用高效开采工艺和提纯技术的高效超级龙岩高岭土，将是推动行业可持续发展的关键方向。</w:t>
      </w:r>
      <w:r>
        <w:rPr>
          <w:rFonts w:hint="eastAsia"/>
        </w:rPr>
        <w:br/>
      </w:r>
      <w:r>
        <w:rPr>
          <w:rFonts w:hint="eastAsia"/>
        </w:rPr>
        <w:t>　　《</w:t>
      </w:r>
      <w:hyperlink r:id="Ra7915accfccd4553" w:history="1">
        <w:r>
          <w:rPr>
            <w:rStyle w:val="Hyperlink"/>
          </w:rPr>
          <w:t>2023-2029年中国超级龙岩高岭土行业研究分析及发展走势预测报告</w:t>
        </w:r>
      </w:hyperlink>
      <w:r>
        <w:rPr>
          <w:rFonts w:hint="eastAsia"/>
        </w:rPr>
        <w:t>》主要依据国家统计局、发改委、国务院发展研究中心、国家信息中心、超级龙岩高岭土相关协会的基础信息以及超级龙岩高岭土科研单位等提供的大量详实资料，对超级龙岩高岭土行业发展环境、超级龙岩高岭土产业链、超级龙岩高岭土市场供需、超级龙岩高岭土重点企业等现状进行深入研究，并重点预测了超级龙岩高岭土行业市场前景及发展趋势。</w:t>
      </w:r>
      <w:r>
        <w:rPr>
          <w:rFonts w:hint="eastAsia"/>
        </w:rPr>
        <w:br/>
      </w:r>
      <w:r>
        <w:rPr>
          <w:rFonts w:hint="eastAsia"/>
        </w:rPr>
        <w:t>　　市场调研网发布的《</w:t>
      </w:r>
      <w:hyperlink r:id="Ra7915accfccd4553" w:history="1">
        <w:r>
          <w:rPr>
            <w:rStyle w:val="Hyperlink"/>
          </w:rPr>
          <w:t>2023-2029年中国超级龙岩高岭土行业研究分析及发展走势预测报告</w:t>
        </w:r>
      </w:hyperlink>
      <w:r>
        <w:rPr>
          <w:rFonts w:hint="eastAsia"/>
        </w:rPr>
        <w:t>》揭示了超级龙岩高岭土市场潜在需求与机会，为战略投资者选择恰当的投资时机和公司领导层做战略规划提供准确的市场情报信息及科学的决策依据，同时对银行信贷部门也具有极大的参考价值。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2022-2023年超级龙岩高岭土行业发展综述</w:t>
      </w:r>
      <w:r>
        <w:rPr>
          <w:rFonts w:hint="eastAsia"/>
        </w:rPr>
        <w:br/>
      </w:r>
      <w:r>
        <w:rPr>
          <w:rFonts w:hint="eastAsia"/>
        </w:rPr>
        <w:t>　　第一节 超级龙岩高岭土行业界定</w:t>
      </w:r>
      <w:r>
        <w:rPr>
          <w:rFonts w:hint="eastAsia"/>
        </w:rPr>
        <w:br/>
      </w:r>
      <w:r>
        <w:rPr>
          <w:rFonts w:hint="eastAsia"/>
        </w:rPr>
        <w:t>　　　　一、行业经济特性</w:t>
      </w:r>
      <w:r>
        <w:rPr>
          <w:rFonts w:hint="eastAsia"/>
        </w:rPr>
        <w:br/>
      </w:r>
      <w:r>
        <w:rPr>
          <w:rFonts w:hint="eastAsia"/>
        </w:rPr>
        <w:t>　　　　二、主要产品品种/主要细分行业</w:t>
      </w:r>
      <w:r>
        <w:rPr>
          <w:rFonts w:hint="eastAsia"/>
        </w:rPr>
        <w:br/>
      </w:r>
      <w:r>
        <w:rPr>
          <w:rFonts w:hint="eastAsia"/>
        </w:rPr>
        <w:t>　　　　三、产业链结构分析</w:t>
      </w:r>
      <w:r>
        <w:rPr>
          <w:rFonts w:hint="eastAsia"/>
        </w:rPr>
        <w:br/>
      </w:r>
      <w:r>
        <w:rPr>
          <w:rFonts w:hint="eastAsia"/>
        </w:rPr>
        <w:t>　　第二节 超级龙岩高岭土行业发展成熟度分析</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br/>
      </w:r>
      <w:r>
        <w:rPr>
          <w:rFonts w:hint="eastAsia"/>
        </w:rPr>
        <w:t>第二章 中国超级龙岩高岭土行业PEST（环境）分析</w:t>
      </w:r>
      <w:r>
        <w:rPr>
          <w:rFonts w:hint="eastAsia"/>
        </w:rPr>
        <w:br/>
      </w:r>
      <w:r>
        <w:rPr>
          <w:rFonts w:hint="eastAsia"/>
        </w:rPr>
        <w:t>　　第一节 经济环境分析</w:t>
      </w:r>
      <w:r>
        <w:rPr>
          <w:rFonts w:hint="eastAsia"/>
        </w:rPr>
        <w:br/>
      </w:r>
      <w:r>
        <w:rPr>
          <w:rFonts w:hint="eastAsia"/>
        </w:rPr>
        <w:t>　　第二节 政策环境分析</w:t>
      </w:r>
      <w:r>
        <w:rPr>
          <w:rFonts w:hint="eastAsia"/>
        </w:rPr>
        <w:br/>
      </w:r>
      <w:r>
        <w:rPr>
          <w:rFonts w:hint="eastAsia"/>
        </w:rPr>
        <w:t>　　第三节 社会环境分析</w:t>
      </w:r>
      <w:r>
        <w:rPr>
          <w:rFonts w:hint="eastAsia"/>
        </w:rPr>
        <w:br/>
      </w:r>
      <w:r>
        <w:rPr>
          <w:rFonts w:hint="eastAsia"/>
        </w:rPr>
        <w:t>　　第四节 技术环境分析</w:t>
      </w:r>
      <w:r>
        <w:rPr>
          <w:rFonts w:hint="eastAsia"/>
        </w:rPr>
        <w:br/>
      </w:r>
      <w:r>
        <w:rPr>
          <w:rFonts w:hint="eastAsia"/>
        </w:rPr>
        <w:br/>
      </w:r>
      <w:r>
        <w:rPr>
          <w:rFonts w:hint="eastAsia"/>
        </w:rPr>
        <w:t>第三章 超级龙岩高岭土行业生产技术分析</w:t>
      </w:r>
      <w:r>
        <w:rPr>
          <w:rFonts w:hint="eastAsia"/>
        </w:rPr>
        <w:br/>
      </w:r>
      <w:r>
        <w:rPr>
          <w:rFonts w:hint="eastAsia"/>
        </w:rPr>
        <w:t>　　第一节 超级龙岩高岭土行业生产技术发展现状</w:t>
      </w:r>
      <w:r>
        <w:rPr>
          <w:rFonts w:hint="eastAsia"/>
        </w:rPr>
        <w:br/>
      </w:r>
      <w:r>
        <w:rPr>
          <w:rFonts w:hint="eastAsia"/>
        </w:rPr>
        <w:t>　　第二节 超级龙岩高岭土行业产品生产工艺特点或流程</w:t>
      </w:r>
      <w:r>
        <w:rPr>
          <w:rFonts w:hint="eastAsia"/>
        </w:rPr>
        <w:br/>
      </w:r>
      <w:r>
        <w:rPr>
          <w:rFonts w:hint="eastAsia"/>
        </w:rPr>
        <w:t>　　第三节 超级龙岩高岭土行业生产技术发展趋势分析</w:t>
      </w:r>
      <w:r>
        <w:rPr>
          <w:rFonts w:hint="eastAsia"/>
        </w:rPr>
        <w:br/>
      </w:r>
      <w:r>
        <w:rPr>
          <w:rFonts w:hint="eastAsia"/>
        </w:rPr>
        <w:br/>
      </w:r>
      <w:r>
        <w:rPr>
          <w:rFonts w:hint="eastAsia"/>
        </w:rPr>
        <w:t>第四章 2018-2023年中国超级龙岩高岭土行业发展情况分析</w:t>
      </w:r>
      <w:r>
        <w:rPr>
          <w:rFonts w:hint="eastAsia"/>
        </w:rPr>
        <w:br/>
      </w:r>
      <w:r>
        <w:rPr>
          <w:rFonts w:hint="eastAsia"/>
        </w:rPr>
        <w:t>　　第一节 中国超级龙岩高岭土行业发展分析</w:t>
      </w:r>
      <w:r>
        <w:rPr>
          <w:rFonts w:hint="eastAsia"/>
        </w:rPr>
        <w:br/>
      </w:r>
      <w:r>
        <w:rPr>
          <w:rFonts w:hint="eastAsia"/>
        </w:rPr>
        <w:t>　　　　一、2018-2023年超级龙岩高岭土行业运行情况及特点分析</w:t>
      </w:r>
      <w:r>
        <w:rPr>
          <w:rFonts w:hint="eastAsia"/>
        </w:rPr>
        <w:br/>
      </w:r>
      <w:r>
        <w:rPr>
          <w:rFonts w:hint="eastAsia"/>
        </w:rPr>
        <w:t>　　　　二、2018-2023年超级龙岩高岭土行业投资情况分析</w:t>
      </w:r>
      <w:r>
        <w:rPr>
          <w:rFonts w:hint="eastAsia"/>
        </w:rPr>
        <w:br/>
      </w:r>
      <w:r>
        <w:rPr>
          <w:rFonts w:hint="eastAsia"/>
        </w:rPr>
        <w:t>　　　　三、2022-2023年中国超级龙岩高岭土行业产品结构分析</w:t>
      </w:r>
      <w:r>
        <w:rPr>
          <w:rFonts w:hint="eastAsia"/>
        </w:rPr>
        <w:br/>
      </w:r>
      <w:r>
        <w:rPr>
          <w:rFonts w:hint="eastAsia"/>
        </w:rPr>
        <w:t>　　　　四、中国超级龙岩高岭土行业与宏观经济相关性分析</w:t>
      </w:r>
      <w:r>
        <w:rPr>
          <w:rFonts w:hint="eastAsia"/>
        </w:rPr>
        <w:br/>
      </w:r>
      <w:r>
        <w:rPr>
          <w:rFonts w:hint="eastAsia"/>
        </w:rPr>
        <w:t>　　第二节 2018-2023年中国超级龙岩高岭土行业区域发展分析</w:t>
      </w:r>
      <w:r>
        <w:rPr>
          <w:rFonts w:hint="eastAsia"/>
        </w:rPr>
        <w:br/>
      </w:r>
      <w:r>
        <w:rPr>
          <w:rFonts w:hint="eastAsia"/>
        </w:rPr>
        <w:t>　　　　一、华北</w:t>
      </w:r>
      <w:r>
        <w:rPr>
          <w:rFonts w:hint="eastAsia"/>
        </w:rPr>
        <w:br/>
      </w:r>
      <w:r>
        <w:rPr>
          <w:rFonts w:hint="eastAsia"/>
        </w:rPr>
        <w:t>　　　　二、华东</w:t>
      </w:r>
      <w:r>
        <w:rPr>
          <w:rFonts w:hint="eastAsia"/>
        </w:rPr>
        <w:br/>
      </w:r>
      <w:r>
        <w:rPr>
          <w:rFonts w:hint="eastAsia"/>
        </w:rPr>
        <w:t>　　　　三、东北</w:t>
      </w:r>
      <w:r>
        <w:rPr>
          <w:rFonts w:hint="eastAsia"/>
        </w:rPr>
        <w:br/>
      </w:r>
      <w:r>
        <w:rPr>
          <w:rFonts w:hint="eastAsia"/>
        </w:rPr>
        <w:t>　　　　四、中南</w:t>
      </w:r>
      <w:r>
        <w:rPr>
          <w:rFonts w:hint="eastAsia"/>
        </w:rPr>
        <w:br/>
      </w:r>
      <w:r>
        <w:rPr>
          <w:rFonts w:hint="eastAsia"/>
        </w:rPr>
        <w:t>　　　　五、西部</w:t>
      </w:r>
      <w:r>
        <w:rPr>
          <w:rFonts w:hint="eastAsia"/>
        </w:rPr>
        <w:br/>
      </w:r>
      <w:r>
        <w:rPr>
          <w:rFonts w:hint="eastAsia"/>
        </w:rPr>
        <w:t>　　　　六、华南</w:t>
      </w:r>
      <w:r>
        <w:rPr>
          <w:rFonts w:hint="eastAsia"/>
        </w:rPr>
        <w:br/>
      </w:r>
      <w:r>
        <w:rPr>
          <w:rFonts w:hint="eastAsia"/>
        </w:rPr>
        <w:br/>
      </w:r>
      <w:r>
        <w:rPr>
          <w:rFonts w:hint="eastAsia"/>
        </w:rPr>
        <w:t>第五章 2018-2023年中国超级龙岩高岭土市场供需调查分析</w:t>
      </w:r>
      <w:r>
        <w:rPr>
          <w:rFonts w:hint="eastAsia"/>
        </w:rPr>
        <w:br/>
      </w:r>
      <w:r>
        <w:rPr>
          <w:rFonts w:hint="eastAsia"/>
        </w:rPr>
        <w:t>　　第一节 2018-2023年中国超级龙岩高岭土市场供给分析</w:t>
      </w:r>
      <w:r>
        <w:rPr>
          <w:rFonts w:hint="eastAsia"/>
        </w:rPr>
        <w:br/>
      </w:r>
      <w:r>
        <w:rPr>
          <w:rFonts w:hint="eastAsia"/>
        </w:rPr>
        <w:t>　　　　一、产品市场供给</w:t>
      </w:r>
      <w:r>
        <w:rPr>
          <w:rFonts w:hint="eastAsia"/>
        </w:rPr>
        <w:br/>
      </w:r>
      <w:r>
        <w:rPr>
          <w:rFonts w:hint="eastAsia"/>
        </w:rPr>
        <w:t>　　　　二、价格供给</w:t>
      </w:r>
      <w:r>
        <w:rPr>
          <w:rFonts w:hint="eastAsia"/>
        </w:rPr>
        <w:br/>
      </w:r>
      <w:r>
        <w:rPr>
          <w:rFonts w:hint="eastAsia"/>
        </w:rPr>
        <w:t>　　　　三、渠道供给</w:t>
      </w:r>
      <w:r>
        <w:rPr>
          <w:rFonts w:hint="eastAsia"/>
        </w:rPr>
        <w:br/>
      </w:r>
      <w:r>
        <w:rPr>
          <w:rFonts w:hint="eastAsia"/>
        </w:rPr>
        <w:t>　　第二节 2018-2023年中国超级龙岩高岭土市场需求分析</w:t>
      </w:r>
      <w:r>
        <w:rPr>
          <w:rFonts w:hint="eastAsia"/>
        </w:rPr>
        <w:br/>
      </w:r>
      <w:r>
        <w:rPr>
          <w:rFonts w:hint="eastAsia"/>
        </w:rPr>
        <w:t>　　　　一、产品市场需求</w:t>
      </w:r>
      <w:r>
        <w:rPr>
          <w:rFonts w:hint="eastAsia"/>
        </w:rPr>
        <w:br/>
      </w:r>
      <w:r>
        <w:rPr>
          <w:rFonts w:hint="eastAsia"/>
        </w:rPr>
        <w:t>　　　　二、价格需求</w:t>
      </w:r>
      <w:r>
        <w:rPr>
          <w:rFonts w:hint="eastAsia"/>
        </w:rPr>
        <w:br/>
      </w:r>
      <w:r>
        <w:rPr>
          <w:rFonts w:hint="eastAsia"/>
        </w:rPr>
        <w:t>　　　　三、渠道需求</w:t>
      </w:r>
      <w:r>
        <w:rPr>
          <w:rFonts w:hint="eastAsia"/>
        </w:rPr>
        <w:br/>
      </w:r>
      <w:r>
        <w:rPr>
          <w:rFonts w:hint="eastAsia"/>
        </w:rPr>
        <w:t>　　　　四、购买需求</w:t>
      </w:r>
      <w:r>
        <w:rPr>
          <w:rFonts w:hint="eastAsia"/>
        </w:rPr>
        <w:br/>
      </w:r>
      <w:r>
        <w:rPr>
          <w:rFonts w:hint="eastAsia"/>
        </w:rPr>
        <w:t>　　第三节 2022-2023年中国超级龙岩高岭土市场特征分析</w:t>
      </w:r>
      <w:r>
        <w:rPr>
          <w:rFonts w:hint="eastAsia"/>
        </w:rPr>
        <w:br/>
      </w:r>
      <w:r>
        <w:rPr>
          <w:rFonts w:hint="eastAsia"/>
        </w:rPr>
        <w:t>　　　　一、2022-2023年中国超级龙岩高岭土产品特征分析</w:t>
      </w:r>
      <w:r>
        <w:rPr>
          <w:rFonts w:hint="eastAsia"/>
        </w:rPr>
        <w:br/>
      </w:r>
      <w:r>
        <w:rPr>
          <w:rFonts w:hint="eastAsia"/>
        </w:rPr>
        <w:t>　　　　二、2022-2023年中国超级龙岩高岭土价格特征分析</w:t>
      </w:r>
      <w:r>
        <w:rPr>
          <w:rFonts w:hint="eastAsia"/>
        </w:rPr>
        <w:br/>
      </w:r>
      <w:r>
        <w:rPr>
          <w:rFonts w:hint="eastAsia"/>
        </w:rPr>
        <w:t>　　　　三、2022-2023年中国超级龙岩高岭土渠道特征</w:t>
      </w:r>
      <w:r>
        <w:rPr>
          <w:rFonts w:hint="eastAsia"/>
        </w:rPr>
        <w:br/>
      </w:r>
      <w:r>
        <w:rPr>
          <w:rFonts w:hint="eastAsia"/>
        </w:rPr>
        <w:t>　　　　四、2022-2023年中国超级龙岩高岭土购买特征</w:t>
      </w:r>
      <w:r>
        <w:rPr>
          <w:rFonts w:hint="eastAsia"/>
        </w:rPr>
        <w:br/>
      </w:r>
      <w:r>
        <w:rPr>
          <w:rFonts w:hint="eastAsia"/>
        </w:rPr>
        <w:br/>
      </w:r>
      <w:r>
        <w:rPr>
          <w:rFonts w:hint="eastAsia"/>
        </w:rPr>
        <w:t>第六章 超级龙岩高岭土行业市场竞争格局分析</w:t>
      </w:r>
      <w:r>
        <w:rPr>
          <w:rFonts w:hint="eastAsia"/>
        </w:rPr>
        <w:br/>
      </w:r>
      <w:r>
        <w:rPr>
          <w:rFonts w:hint="eastAsia"/>
        </w:rPr>
        <w:t>　　第一节 2018-2023年中国超级龙岩高岭土行业集中度分析</w:t>
      </w:r>
      <w:r>
        <w:rPr>
          <w:rFonts w:hint="eastAsia"/>
        </w:rPr>
        <w:br/>
      </w:r>
      <w:r>
        <w:rPr>
          <w:rFonts w:hint="eastAsia"/>
        </w:rPr>
        <w:t>　　第二节 2018-2023年中国超级龙岩高岭土行业规模经济情况分析</w:t>
      </w:r>
      <w:r>
        <w:rPr>
          <w:rFonts w:hint="eastAsia"/>
        </w:rPr>
        <w:br/>
      </w:r>
      <w:r>
        <w:rPr>
          <w:rFonts w:hint="eastAsia"/>
        </w:rPr>
        <w:t>　　第三节 2022-2023年中国超级龙岩高岭土行业格局以及竞争态势分析</w:t>
      </w:r>
      <w:r>
        <w:rPr>
          <w:rFonts w:hint="eastAsia"/>
        </w:rPr>
        <w:br/>
      </w:r>
      <w:r>
        <w:rPr>
          <w:rFonts w:hint="eastAsia"/>
        </w:rPr>
        <w:t>　　　　一、行业整体竞争格局及态势分析</w:t>
      </w:r>
      <w:r>
        <w:rPr>
          <w:rFonts w:hint="eastAsia"/>
        </w:rPr>
        <w:br/>
      </w:r>
      <w:r>
        <w:rPr>
          <w:rFonts w:hint="eastAsia"/>
        </w:rPr>
        <w:t>　　　　二、区域市场竞争格局及态势分析</w:t>
      </w:r>
      <w:r>
        <w:rPr>
          <w:rFonts w:hint="eastAsia"/>
        </w:rPr>
        <w:br/>
      </w:r>
      <w:r>
        <w:rPr>
          <w:rFonts w:hint="eastAsia"/>
        </w:rPr>
        <w:t>　　第四节 中国行业进入和退出壁垒分析</w:t>
      </w:r>
      <w:r>
        <w:rPr>
          <w:rFonts w:hint="eastAsia"/>
        </w:rPr>
        <w:br/>
      </w:r>
      <w:r>
        <w:rPr>
          <w:rFonts w:hint="eastAsia"/>
        </w:rPr>
        <w:t>　　第五节 2022-2023年中国超级龙岩高岭土行业主要优势行业竞争力综合评价</w:t>
      </w:r>
      <w:r>
        <w:rPr>
          <w:rFonts w:hint="eastAsia"/>
        </w:rPr>
        <w:br/>
      </w:r>
      <w:r>
        <w:rPr>
          <w:rFonts w:hint="eastAsia"/>
        </w:rPr>
        <w:br/>
      </w:r>
      <w:r>
        <w:rPr>
          <w:rFonts w:hint="eastAsia"/>
        </w:rPr>
        <w:t>第七章 超级龙岩高岭土行业主要竞争对手分析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br/>
      </w:r>
      <w:r>
        <w:rPr>
          <w:rFonts w:hint="eastAsia"/>
        </w:rPr>
        <w:t>第八章 中国超级龙岩高岭土行业上下游产业链分析及其影响</w:t>
      </w:r>
      <w:r>
        <w:rPr>
          <w:rFonts w:hint="eastAsia"/>
        </w:rPr>
        <w:br/>
      </w:r>
      <w:r>
        <w:rPr>
          <w:rFonts w:hint="eastAsia"/>
        </w:rPr>
        <w:t>　　第一节 2022-2023年中国超级龙岩高岭土行业上游行业发展及影响分析</w:t>
      </w:r>
      <w:r>
        <w:rPr>
          <w:rFonts w:hint="eastAsia"/>
        </w:rPr>
        <w:br/>
      </w:r>
      <w:r>
        <w:rPr>
          <w:rFonts w:hint="eastAsia"/>
        </w:rPr>
        <w:t>　　　　一、2022-2023年中国超级龙岩高岭土行业上游行业运行现状分析</w:t>
      </w:r>
      <w:r>
        <w:rPr>
          <w:rFonts w:hint="eastAsia"/>
        </w:rPr>
        <w:br/>
      </w:r>
      <w:r>
        <w:rPr>
          <w:rFonts w:hint="eastAsia"/>
        </w:rPr>
        <w:t>　　　　二、对本行业产生的影响分析</w:t>
      </w:r>
      <w:r>
        <w:rPr>
          <w:rFonts w:hint="eastAsia"/>
        </w:rPr>
        <w:br/>
      </w:r>
      <w:r>
        <w:rPr>
          <w:rFonts w:hint="eastAsia"/>
        </w:rPr>
        <w:t>　　第二节 2022-2023年中国超级龙岩高岭土行业下游行业发展及影响分析</w:t>
      </w:r>
      <w:r>
        <w:rPr>
          <w:rFonts w:hint="eastAsia"/>
        </w:rPr>
        <w:br/>
      </w:r>
      <w:r>
        <w:rPr>
          <w:rFonts w:hint="eastAsia"/>
        </w:rPr>
        <w:t>　　　　一、2022-2023年中国超级龙岩高岭土行业下游行业运行现状分析</w:t>
      </w:r>
      <w:r>
        <w:rPr>
          <w:rFonts w:hint="eastAsia"/>
        </w:rPr>
        <w:br/>
      </w:r>
      <w:r>
        <w:rPr>
          <w:rFonts w:hint="eastAsia"/>
        </w:rPr>
        <w:t>　　　　二、对本行业产生的影响分析</w:t>
      </w:r>
      <w:r>
        <w:rPr>
          <w:rFonts w:hint="eastAsia"/>
        </w:rPr>
        <w:br/>
      </w:r>
      <w:r>
        <w:rPr>
          <w:rFonts w:hint="eastAsia"/>
        </w:rPr>
        <w:t>　　第三节 其他相关行业发展及影响分析</w:t>
      </w:r>
      <w:r>
        <w:rPr>
          <w:rFonts w:hint="eastAsia"/>
        </w:rPr>
        <w:br/>
      </w:r>
      <w:r>
        <w:rPr>
          <w:rFonts w:hint="eastAsia"/>
        </w:rPr>
        <w:br/>
      </w:r>
      <w:r>
        <w:rPr>
          <w:rFonts w:hint="eastAsia"/>
        </w:rPr>
        <w:t>第九章 2023-2029年中国超级龙岩高岭土行业发展趋势预测</w:t>
      </w:r>
      <w:r>
        <w:rPr>
          <w:rFonts w:hint="eastAsia"/>
        </w:rPr>
        <w:br/>
      </w:r>
      <w:r>
        <w:rPr>
          <w:rFonts w:hint="eastAsia"/>
        </w:rPr>
        <w:t>　　第一节 2023-2029年政策变化趋势预测</w:t>
      </w:r>
      <w:r>
        <w:rPr>
          <w:rFonts w:hint="eastAsia"/>
        </w:rPr>
        <w:br/>
      </w:r>
      <w:r>
        <w:rPr>
          <w:rFonts w:hint="eastAsia"/>
        </w:rPr>
        <w:t>　　第二节 2023-2029年供求趋势预测</w:t>
      </w:r>
      <w:r>
        <w:rPr>
          <w:rFonts w:hint="eastAsia"/>
        </w:rPr>
        <w:br/>
      </w:r>
      <w:r>
        <w:rPr>
          <w:rFonts w:hint="eastAsia"/>
        </w:rPr>
        <w:t>　　　　一、产品供给预测</w:t>
      </w:r>
      <w:r>
        <w:rPr>
          <w:rFonts w:hint="eastAsia"/>
        </w:rPr>
        <w:br/>
      </w:r>
      <w:r>
        <w:rPr>
          <w:rFonts w:hint="eastAsia"/>
        </w:rPr>
        <w:t>　　　　二、产品需求预测</w:t>
      </w:r>
      <w:r>
        <w:rPr>
          <w:rFonts w:hint="eastAsia"/>
        </w:rPr>
        <w:br/>
      </w:r>
      <w:r>
        <w:rPr>
          <w:rFonts w:hint="eastAsia"/>
        </w:rPr>
        <w:t>　　第三节 2023-2029年进出口趋势预测</w:t>
      </w:r>
      <w:r>
        <w:rPr>
          <w:rFonts w:hint="eastAsia"/>
        </w:rPr>
        <w:br/>
      </w:r>
      <w:r>
        <w:rPr>
          <w:rFonts w:hint="eastAsia"/>
        </w:rPr>
        <w:t>　　第四节 2023-2029年技术发展趋势</w:t>
      </w:r>
      <w:r>
        <w:rPr>
          <w:rFonts w:hint="eastAsia"/>
        </w:rPr>
        <w:br/>
      </w:r>
      <w:r>
        <w:rPr>
          <w:rFonts w:hint="eastAsia"/>
        </w:rPr>
        <w:t>　　第五节 2023-2029年竞争趋势预测</w:t>
      </w:r>
      <w:r>
        <w:rPr>
          <w:rFonts w:hint="eastAsia"/>
        </w:rPr>
        <w:br/>
      </w:r>
      <w:r>
        <w:rPr>
          <w:rFonts w:hint="eastAsia"/>
        </w:rPr>
        <w:br/>
      </w:r>
      <w:r>
        <w:rPr>
          <w:rFonts w:hint="eastAsia"/>
        </w:rPr>
        <w:t>第十章 2023-2029年超级龙岩高岭土行业投资潜力与价值分析</w:t>
      </w:r>
      <w:r>
        <w:rPr>
          <w:rFonts w:hint="eastAsia"/>
        </w:rPr>
        <w:br/>
      </w:r>
      <w:r>
        <w:rPr>
          <w:rFonts w:hint="eastAsia"/>
        </w:rPr>
        <w:t>　　第一节 2023-2029年超级龙岩高岭土行业投资环境分析</w:t>
      </w:r>
      <w:r>
        <w:rPr>
          <w:rFonts w:hint="eastAsia"/>
        </w:rPr>
        <w:br/>
      </w:r>
      <w:r>
        <w:rPr>
          <w:rFonts w:hint="eastAsia"/>
        </w:rPr>
        <w:t>　　第二节 2023-2029年超级龙岩高岭土行业SWOT模型分析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t>　　第三节 2023-2029年我国超级龙岩高岭土行业投资潜力分析</w:t>
      </w:r>
      <w:r>
        <w:rPr>
          <w:rFonts w:hint="eastAsia"/>
        </w:rPr>
        <w:br/>
      </w:r>
      <w:r>
        <w:rPr>
          <w:rFonts w:hint="eastAsia"/>
        </w:rPr>
        <w:t>　　第四节 2023-2029年我国超级龙岩高岭土行业前景展望分析</w:t>
      </w:r>
      <w:r>
        <w:rPr>
          <w:rFonts w:hint="eastAsia"/>
        </w:rPr>
        <w:br/>
      </w:r>
      <w:r>
        <w:rPr>
          <w:rFonts w:hint="eastAsia"/>
        </w:rPr>
        <w:t>　　第五节 2023-2029年我国超级龙岩高岭土行业盈利能力预测</w:t>
      </w:r>
      <w:r>
        <w:rPr>
          <w:rFonts w:hint="eastAsia"/>
        </w:rPr>
        <w:br/>
      </w:r>
      <w:r>
        <w:rPr>
          <w:rFonts w:hint="eastAsia"/>
        </w:rPr>
        <w:br/>
      </w:r>
      <w:r>
        <w:rPr>
          <w:rFonts w:hint="eastAsia"/>
        </w:rPr>
        <w:t>第十一章 2023-2029年超级龙岩高岭土行业投资风险预警</w:t>
      </w:r>
      <w:r>
        <w:rPr>
          <w:rFonts w:hint="eastAsia"/>
        </w:rPr>
        <w:br/>
      </w:r>
      <w:r>
        <w:rPr>
          <w:rFonts w:hint="eastAsia"/>
        </w:rPr>
        <w:t>　　第一节 政策和体制风险</w:t>
      </w:r>
      <w:r>
        <w:rPr>
          <w:rFonts w:hint="eastAsia"/>
        </w:rPr>
        <w:br/>
      </w:r>
      <w:r>
        <w:rPr>
          <w:rFonts w:hint="eastAsia"/>
        </w:rPr>
        <w:t>　　第二节 宏观经济波动风险</w:t>
      </w:r>
      <w:r>
        <w:rPr>
          <w:rFonts w:hint="eastAsia"/>
        </w:rPr>
        <w:br/>
      </w:r>
      <w:r>
        <w:rPr>
          <w:rFonts w:hint="eastAsia"/>
        </w:rPr>
        <w:t>　　第三节 市场风险</w:t>
      </w:r>
      <w:r>
        <w:rPr>
          <w:rFonts w:hint="eastAsia"/>
        </w:rPr>
        <w:br/>
      </w:r>
      <w:r>
        <w:rPr>
          <w:rFonts w:hint="eastAsia"/>
        </w:rPr>
        <w:t>　　第四节 技术风险</w:t>
      </w:r>
      <w:r>
        <w:rPr>
          <w:rFonts w:hint="eastAsia"/>
        </w:rPr>
        <w:br/>
      </w:r>
      <w:r>
        <w:rPr>
          <w:rFonts w:hint="eastAsia"/>
        </w:rPr>
        <w:t>　　第五节 原材料压力风险分析</w:t>
      </w:r>
      <w:r>
        <w:rPr>
          <w:rFonts w:hint="eastAsia"/>
        </w:rPr>
        <w:br/>
      </w:r>
      <w:r>
        <w:rPr>
          <w:rFonts w:hint="eastAsia"/>
        </w:rPr>
        <w:t>　　第六节 市场竞争风险</w:t>
      </w:r>
      <w:r>
        <w:rPr>
          <w:rFonts w:hint="eastAsia"/>
        </w:rPr>
        <w:br/>
      </w:r>
      <w:r>
        <w:rPr>
          <w:rFonts w:hint="eastAsia"/>
        </w:rPr>
        <w:t>　　第七节 外资进入现状及对未来市场的威胁</w:t>
      </w:r>
      <w:r>
        <w:rPr>
          <w:rFonts w:hint="eastAsia"/>
        </w:rPr>
        <w:br/>
      </w:r>
      <w:r>
        <w:rPr>
          <w:rFonts w:hint="eastAsia"/>
        </w:rPr>
        <w:t>　　第八节 营销风险</w:t>
      </w:r>
      <w:r>
        <w:rPr>
          <w:rFonts w:hint="eastAsia"/>
        </w:rPr>
        <w:br/>
      </w:r>
      <w:r>
        <w:rPr>
          <w:rFonts w:hint="eastAsia"/>
        </w:rPr>
        <w:t>　　第九节 相关行业风险</w:t>
      </w:r>
      <w:r>
        <w:rPr>
          <w:rFonts w:hint="eastAsia"/>
        </w:rPr>
        <w:br/>
      </w:r>
      <w:r>
        <w:rPr>
          <w:rFonts w:hint="eastAsia"/>
        </w:rPr>
        <w:t>　　第十节 区域风险</w:t>
      </w:r>
      <w:r>
        <w:rPr>
          <w:rFonts w:hint="eastAsia"/>
        </w:rPr>
        <w:br/>
      </w:r>
      <w:r>
        <w:rPr>
          <w:rFonts w:hint="eastAsia"/>
        </w:rPr>
        <w:t>　　第十一节 资金短缺风险</w:t>
      </w:r>
      <w:r>
        <w:rPr>
          <w:rFonts w:hint="eastAsia"/>
        </w:rPr>
        <w:br/>
      </w:r>
      <w:r>
        <w:rPr>
          <w:rFonts w:hint="eastAsia"/>
        </w:rPr>
        <w:t>　　第十二节 经营风险分析</w:t>
      </w:r>
      <w:r>
        <w:rPr>
          <w:rFonts w:hint="eastAsia"/>
        </w:rPr>
        <w:br/>
      </w:r>
      <w:r>
        <w:rPr>
          <w:rFonts w:hint="eastAsia"/>
        </w:rPr>
        <w:t>　　第十三节 管理风险分析</w:t>
      </w:r>
      <w:r>
        <w:rPr>
          <w:rFonts w:hint="eastAsia"/>
        </w:rPr>
        <w:br/>
      </w:r>
      <w:r>
        <w:rPr>
          <w:rFonts w:hint="eastAsia"/>
        </w:rPr>
        <w:br/>
      </w:r>
      <w:r>
        <w:rPr>
          <w:rFonts w:hint="eastAsia"/>
        </w:rPr>
        <w:t>第十二章 2023-2029年超级龙岩高岭土产业投资机会及投资策略分析</w:t>
      </w:r>
      <w:r>
        <w:rPr>
          <w:rFonts w:hint="eastAsia"/>
        </w:rPr>
        <w:br/>
      </w:r>
      <w:r>
        <w:rPr>
          <w:rFonts w:hint="eastAsia"/>
        </w:rPr>
        <w:t>　　第一节 2023-2029年超级龙岩高岭土行业区域投资机会</w:t>
      </w:r>
      <w:r>
        <w:rPr>
          <w:rFonts w:hint="eastAsia"/>
        </w:rPr>
        <w:br/>
      </w:r>
      <w:r>
        <w:rPr>
          <w:rFonts w:hint="eastAsia"/>
        </w:rPr>
        <w:t>　　第二节 2023-2029年超级龙岩高岭土行业主要产品投资机会</w:t>
      </w:r>
      <w:r>
        <w:rPr>
          <w:rFonts w:hint="eastAsia"/>
        </w:rPr>
        <w:br/>
      </w:r>
      <w:r>
        <w:rPr>
          <w:rFonts w:hint="eastAsia"/>
        </w:rPr>
        <w:t>　　第三节 2023-2029年超级龙岩高岭土行业出口市场投资机会</w:t>
      </w:r>
      <w:r>
        <w:rPr>
          <w:rFonts w:hint="eastAsia"/>
        </w:rPr>
        <w:br/>
      </w:r>
      <w:r>
        <w:rPr>
          <w:rFonts w:hint="eastAsia"/>
        </w:rPr>
        <w:t>　　第四节 中^智^林^：2023-2029年中国超级龙岩高岭土行业投资策略分析</w:t>
      </w:r>
      <w:r>
        <w:rPr>
          <w:rFonts w:hint="eastAsia"/>
        </w:rPr>
        <w:br/>
      </w:r>
      <w:r>
        <w:rPr>
          <w:rFonts w:hint="eastAsia"/>
        </w:rPr>
        <w:t>　　　　一、产品定位策略</w:t>
      </w:r>
      <w:r>
        <w:rPr>
          <w:rFonts w:hint="eastAsia"/>
        </w:rPr>
        <w:br/>
      </w:r>
      <w:r>
        <w:rPr>
          <w:rFonts w:hint="eastAsia"/>
        </w:rPr>
        <w:t>　　　　二、产品开发策略</w:t>
      </w:r>
      <w:r>
        <w:rPr>
          <w:rFonts w:hint="eastAsia"/>
        </w:rPr>
        <w:br/>
      </w:r>
      <w:r>
        <w:rPr>
          <w:rFonts w:hint="eastAsia"/>
        </w:rPr>
        <w:t>　　　　三、渠道销售策略</w:t>
      </w:r>
      <w:r>
        <w:rPr>
          <w:rFonts w:hint="eastAsia"/>
        </w:rPr>
        <w:br/>
      </w:r>
      <w:r>
        <w:rPr>
          <w:rFonts w:hint="eastAsia"/>
        </w:rPr>
        <w:t>　　　　四、品牌经营策略</w:t>
      </w:r>
      <w:r>
        <w:rPr>
          <w:rFonts w:hint="eastAsia"/>
        </w:rPr>
        <w:br/>
      </w:r>
      <w:r>
        <w:rPr>
          <w:rFonts w:hint="eastAsia"/>
        </w:rPr>
        <w:t>　　　　五、服务策略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915accfccd4553" w:history="1">
        <w:r>
          <w:rPr>
            <w:rStyle w:val="Hyperlink"/>
          </w:rPr>
          <w:t>2023-2029年中国超级龙岩高岭土行业研究分析及发展走势预测报告</w:t>
        </w:r>
      </w:hyperlink>
      <w:r>
        <w:rPr>
          <w:color w:val="C00000"/>
        </w:rPr>
        <w:t>》，报告编号：</w:t>
      </w:r>
      <w:r>
        <w:rPr>
          <w:rFonts w:hint="eastAsia"/>
          <w:color w:val="C00000"/>
        </w:rPr>
        <w:t>1121A03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7915accfccd4553" w:history="1">
        <w:r>
          <w:rPr>
            <w:rStyle w:val="Hyperlink"/>
          </w:rPr>
          <w:t>https://www.20087.com/3/A0/ChaoJiLongYanGaoLingTuShiChangQianJing.html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bd8f6579bf4689" w:history="1">
      <w:r>
        <w:rPr>
          <w:rStyle w:val="Hyperlink"/>
        </w:rPr>
        <w:t>2023-2029年中国超级龙岩高岭土行业研究分析及发展走势预测报告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A0/ChaoJiLongYanGaoLingTuShiChangQianJing.html" TargetMode="External" Id="Ra7915accfccd4553" /></Relationships>
</file>

<file path=word/_rels/header2.xml.rels>&#65279;<?xml version="1.0" encoding="utf-8"?><Relationships xmlns="http://schemas.openxmlformats.org/package/2006/relationships"><Relationship Type="http://schemas.openxmlformats.org/officeDocument/2006/relationships/hyperlink" Target="https://www.20087.com/3/A0/ChaoJiLongYanGaoLingTuShiChangQianJing.html" TargetMode="External" Id="R0cbd8f6579bf46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2023-05-24T02:15:00Z</dcterms:created>
  <dcterms:modified xsi:type="dcterms:W3CDTF">2023-05-24T03:15:00Z</dcterms:modified>
  <dc:subject>2023-2029年中国超级龙岩高岭土行业研究分析及发展走势预测报告</dc:subject>
  <dc:title>2023-2029年中国超级龙岩高岭土行业研究分析及发展走势预测报告</dc:title>
  <cp:keywords>2023-2029年中国超级龙岩高岭土行业研究分析及发展走势预测报告</cp:keywords>
  <dc:description>2023-2029年中国超级龙岩高岭土行业研究分析及发展走势预测报告</dc:description>
</cp:coreProperties>
</file>