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06ae333534cb1" w:history="1">
              <w:r>
                <w:rPr>
                  <w:rStyle w:val="Hyperlink"/>
                </w:rPr>
                <w:t>2025-2031年中国冷钢行业现状调研分析与市场前景预测报告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06ae333534cb1" w:history="1">
              <w:r>
                <w:rPr>
                  <w:rStyle w:val="Hyperlink"/>
                </w:rPr>
                <w:t>2025-2031年中国冷钢行业现状调研分析与市场前景预测报告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06ae333534cb1" w:history="1">
                <w:r>
                  <w:rPr>
                    <w:rStyle w:val="Hyperlink"/>
                  </w:rPr>
                  <w:t>https://www.20087.com/5/90/LengGangFaZhanQianJingFenXi.html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钢是一种经过特殊处理的钢材，具有高硬度和良好的耐磨性，广泛应用于刀具、工具等领域。近年来，随着制造技术的进步和市场需求的变化，冷钢的质量和应用范围也不断扩展。现代冷钢不仅在强度和韧性上有显著提升，还通过改进热处理工艺提高了抗疲劳性能，适用于更复杂的工况。此外，一些企业开始探索冷钢在高端厨具和户外装备中的应用，进一步拓宽了其市场领域。</w:t>
      </w:r>
      <w:r>
        <w:rPr>
          <w:rFonts w:hint="eastAsia"/>
        </w:rPr>
        <w:br/>
      </w:r>
      <w:r>
        <w:rPr>
          <w:rFonts w:hint="eastAsia"/>
        </w:rPr>
        <w:t>　　未来，冷钢将在高性能材料与精细化加工方面取得进展。一方面，继续研发更高强度、更轻量化的新型合金材料，适应航空航天和精密机械制造的需求；另一方面，引入更精细的加工工艺，如激光切割和数控磨削，提高产品的精度和表面质量。同时，注重产品质量控制和技术创新，确保所有产品都符合国际标准，保护消费者权益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06ae333534cb1" w:history="1">
        <w:r>
          <w:rPr>
            <w:rStyle w:val="Hyperlink"/>
          </w:rPr>
          <w:t>2025-2031年中国冷钢行业现状调研分析与市场前景预测报告</w:t>
        </w:r>
      </w:hyperlink>
      <w:r>
        <w:rPr>
          <w:rFonts w:hint="eastAsia"/>
        </w:rPr>
        <w:t>》系统分析了冷钢行业的市场规模、市场需求及价格波动，深入探讨了冷钢产业链关键环节及各细分市场特点。报告基于权威数据，科学预测了冷钢市场前景与发展趋势，同时评估了冷钢重点企业的经营状况，包括品牌影响力、市场集中度及竞争格局。通过SWOT分析，报告揭示了冷钢行业面临的风险与机遇，为冷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冷钢行业概述</w:t>
      </w:r>
      <w:r>
        <w:rPr>
          <w:rFonts w:hint="eastAsia"/>
        </w:rPr>
        <w:br/>
      </w:r>
      <w:r>
        <w:rPr>
          <w:rFonts w:hint="eastAsia"/>
        </w:rPr>
        <w:t>　　第一节 冷钢定义与分类</w:t>
      </w:r>
      <w:r>
        <w:rPr>
          <w:rFonts w:hint="eastAsia"/>
        </w:rPr>
        <w:br/>
      </w:r>
      <w:r>
        <w:rPr>
          <w:rFonts w:hint="eastAsia"/>
        </w:rPr>
        <w:t>　　第二节 冷钢应用领域</w:t>
      </w:r>
      <w:r>
        <w:rPr>
          <w:rFonts w:hint="eastAsia"/>
        </w:rPr>
        <w:br/>
      </w:r>
      <w:r>
        <w:rPr>
          <w:rFonts w:hint="eastAsia"/>
        </w:rPr>
        <w:t>　　第三节 冷钢行业经济指标分析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一、国内冷钢产能及利用情况</w:t>
      </w:r>
      <w:r>
        <w:rPr>
          <w:rFonts w:hint="eastAsia"/>
        </w:rPr>
        <w:br/>
      </w:r>
      <w:r>
        <w:rPr>
          <w:rFonts w:hint="eastAsia"/>
        </w:rPr>
        <w:t>　　　　二、冷钢产能扩张与投资动态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三、2025-2031年冷钢产量预测</w:t>
      </w:r>
      <w:r>
        <w:rPr>
          <w:rFonts w:hint="eastAsia"/>
        </w:rPr>
        <w:br/>
      </w:r>
      <w:r>
        <w:rPr>
          <w:rFonts w:hint="eastAsia"/>
        </w:rPr>
        <w:t>　　第三节 2025-2031年冷钢市场需求与销售分析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一、2024-2025年冷钢行业需求现状</w:t>
      </w:r>
      <w:r>
        <w:rPr>
          <w:rFonts w:hint="eastAsia"/>
        </w:rPr>
        <w:br/>
      </w:r>
      <w:r>
        <w:rPr>
          <w:rFonts w:hint="eastAsia"/>
        </w:rPr>
        <w:t>　　　　二、冷钢客户群体与需求特点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2019-2024年中国冷钢行业规模情况</w:t>
      </w:r>
      <w:r>
        <w:rPr>
          <w:rFonts w:hint="eastAsia"/>
        </w:rPr>
        <w:br/>
      </w:r>
      <w:r>
        <w:rPr>
          <w:rFonts w:hint="eastAsia"/>
        </w:rPr>
        <w:t>　　　　一、冷钢行业企业数量规模</w:t>
      </w:r>
      <w:r>
        <w:rPr>
          <w:rFonts w:hint="eastAsia"/>
        </w:rPr>
        <w:br/>
      </w:r>
      <w:r>
        <w:rPr>
          <w:rFonts w:hint="eastAsia"/>
        </w:rPr>
        <w:t>　　　　二、冷钢行业从业人员规模</w:t>
      </w:r>
      <w:r>
        <w:rPr>
          <w:rFonts w:hint="eastAsia"/>
        </w:rPr>
        <w:br/>
      </w:r>
      <w:r>
        <w:rPr>
          <w:rFonts w:hint="eastAsia"/>
        </w:rPr>
        <w:t>　　　　三、冷钢行业市场敏感性分析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2019-2024年中国冷钢行业财务能力分析</w:t>
      </w:r>
      <w:r>
        <w:rPr>
          <w:rFonts w:hint="eastAsia"/>
        </w:rPr>
        <w:br/>
      </w:r>
      <w:r>
        <w:rPr>
          <w:rFonts w:hint="eastAsia"/>
        </w:rPr>
        <w:t>　　　　一、冷钢行业盈利能力</w:t>
      </w:r>
      <w:r>
        <w:rPr>
          <w:rFonts w:hint="eastAsia"/>
        </w:rPr>
        <w:br/>
      </w:r>
      <w:r>
        <w:rPr>
          <w:rFonts w:hint="eastAsia"/>
        </w:rPr>
        <w:t>　　　　二、冷钢行业偿债能力</w:t>
      </w:r>
      <w:r>
        <w:rPr>
          <w:rFonts w:hint="eastAsia"/>
        </w:rPr>
        <w:br/>
      </w:r>
      <w:r>
        <w:rPr>
          <w:rFonts w:hint="eastAsia"/>
        </w:rPr>
        <w:t>　　　　三、冷钢行业营运能力</w:t>
      </w:r>
      <w:r>
        <w:rPr>
          <w:rFonts w:hint="eastAsia"/>
        </w:rPr>
        <w:br/>
      </w:r>
      <w:r>
        <w:rPr>
          <w:rFonts w:hint="eastAsia"/>
        </w:rPr>
        <w:t>　　　　四、冷钢行业发展能力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中国冷钢行业竞争格局分析</w:t>
      </w:r>
      <w:r>
        <w:rPr>
          <w:rFonts w:hint="eastAsia"/>
        </w:rPr>
        <w:br/>
      </w:r>
      <w:r>
        <w:rPr>
          <w:rFonts w:hint="eastAsia"/>
        </w:rPr>
        <w:t>　　第一节 冷钢行业竞争格局总览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中国冷钢行业风险与对策</w:t>
      </w:r>
      <w:r>
        <w:rPr>
          <w:rFonts w:hint="eastAsia"/>
        </w:rPr>
        <w:br/>
      </w:r>
      <w:r>
        <w:rPr>
          <w:rFonts w:hint="eastAsia"/>
        </w:rPr>
        <w:t>　　第一节 冷钢行业SWOT分析</w:t>
      </w:r>
      <w:r>
        <w:rPr>
          <w:rFonts w:hint="eastAsia"/>
        </w:rPr>
        <w:br/>
      </w:r>
      <w:r>
        <w:rPr>
          <w:rFonts w:hint="eastAsia"/>
        </w:rPr>
        <w:t>　　　　一、冷钢行业优势</w:t>
      </w:r>
      <w:r>
        <w:rPr>
          <w:rFonts w:hint="eastAsia"/>
        </w:rPr>
        <w:br/>
      </w:r>
      <w:r>
        <w:rPr>
          <w:rFonts w:hint="eastAsia"/>
        </w:rPr>
        <w:t>　　　　二、冷钢行业劣势</w:t>
      </w:r>
      <w:r>
        <w:rPr>
          <w:rFonts w:hint="eastAsia"/>
        </w:rPr>
        <w:br/>
      </w:r>
      <w:r>
        <w:rPr>
          <w:rFonts w:hint="eastAsia"/>
        </w:rPr>
        <w:t>　　　　三、冷钢市场机会</w:t>
      </w:r>
      <w:r>
        <w:rPr>
          <w:rFonts w:hint="eastAsia"/>
        </w:rPr>
        <w:br/>
      </w:r>
      <w:r>
        <w:rPr>
          <w:rFonts w:hint="eastAsia"/>
        </w:rPr>
        <w:t>　　　　四、冷钢市场威胁</w:t>
      </w:r>
      <w:r>
        <w:rPr>
          <w:rFonts w:hint="eastAsia"/>
        </w:rPr>
        <w:br/>
      </w:r>
      <w:r>
        <w:rPr>
          <w:rFonts w:hint="eastAsia"/>
        </w:rPr>
        <w:t>　　第二节 冷钢行业风险及对策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2024-2025年冷钢行业发展环境分析</w:t>
      </w:r>
      <w:r>
        <w:rPr>
          <w:rFonts w:hint="eastAsia"/>
        </w:rPr>
        <w:br/>
      </w:r>
      <w:r>
        <w:rPr>
          <w:rFonts w:hint="eastAsia"/>
        </w:rPr>
        <w:t>　　　　一、冷钢行业主管部门与监管体制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中^智^林^－冷钢行业发展建议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2025年冷钢行业壁垒</w:t>
      </w:r>
      <w:r>
        <w:rPr>
          <w:rFonts w:hint="eastAsia"/>
        </w:rPr>
        <w:br/>
      </w:r>
      <w:r>
        <w:rPr>
          <w:rFonts w:hint="eastAsia"/>
        </w:rPr>
        <w:t>　　图表 2025年冷钢市场前景分析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2025-2031年中国冷钢市场需求预测</w:t>
      </w:r>
      <w:r>
        <w:rPr>
          <w:rFonts w:hint="eastAsia"/>
        </w:rPr>
        <w:br/>
      </w:r>
      <w:r>
        <w:rPr>
          <w:rFonts w:hint="eastAsia"/>
        </w:rPr>
        <w:t>　　图表 2025年冷钢发展趋势预测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06ae333534cb1" w:history="1">
        <w:r>
          <w:rPr>
            <w:rStyle w:val="Hyperlink"/>
          </w:rPr>
          <w:t>2025-2031年中国冷钢行业现状调研分析与市场前景预测报告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06ae333534cb1" w:history="1">
        <w:r>
          <w:rPr>
            <w:rStyle w:val="Hyperlink"/>
          </w:rPr>
          <w:t>https://www.20087.com/5/90/LengGangFaZhanQianJingFenXi.html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热点：冷钢是什么材料、冷钢是哪部电影里的、冷钢板和热钢板的区别、冷钢刀、冷钢大班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2c98301d14ab2" w:history="1">
      <w:r>
        <w:rPr>
          <w:rStyle w:val="Hyperlink"/>
        </w:rPr>
        <w:t>2025-2031年中国冷钢行业现状调研分析与市场前景预测报告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engGangFaZhanQianJingFenXi.html" TargetMode="External" Id="R14b06ae33353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engGangFaZhanQianJingFenXi.html" TargetMode="External" Id="Rf872c98301d1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2025-04-25T04:30:05Z</dcterms:created>
  <dcterms:modified xsi:type="dcterms:W3CDTF">2025-04-25T05:30:05Z</dcterms:modified>
  <dc:subject>2025-2031年中国冷钢行业现状调研分析与市场前景预测报告</dc:subject>
  <dc:title>2025-2031年中国冷钢行业现状调研分析与市场前景预测报告</dc:title>
  <cp:keywords>2025-2031年中国冷钢行业现状调研分析与市场前景预测报告</cp:keywords>
  <dc:description>2025-2031年中国冷钢行业现状调研分析与市场前景预测报告</dc:description>
</cp:coreProperties>
</file>