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c50baf4de445b" w:history="1">
              <w:r>
                <w:rPr>
                  <w:rStyle w:val="Hyperlink"/>
                </w:rPr>
                <w:t>2025-2031年全球与中国天然石墨市场研究分析及发展前景预测报告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c50baf4de445b" w:history="1">
              <w:r>
                <w:rPr>
                  <w:rStyle w:val="Hyperlink"/>
                </w:rPr>
                <w:t>2025-2031年全球与中国天然石墨市场研究分析及发展前景预测报告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c50baf4de445b" w:history="1">
                <w:r>
                  <w:rPr>
                    <w:rStyle w:val="Hyperlink"/>
                  </w:rPr>
                  <w:t>https://www.20087.com/5/70/TianRanShiMoDeFaZhanQianJing.html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是一种重要的非金属矿产资源，因其良好的导电性、耐高温性及润滑性，在电池材料、铸造、密封、润滑等领域有广泛应用。目前，随着新能源汽车产业的爆发式增长，天然石墨作为锂电池负极材料的需求急剧增加，推动了石墨开采和加工技术的进步，如提纯技术和球形化技术的改进，提高了石墨产品的品质和适用性。</w:t>
      </w:r>
      <w:r>
        <w:rPr>
          <w:rFonts w:hint="eastAsia"/>
        </w:rPr>
        <w:br/>
      </w:r>
      <w:r>
        <w:rPr>
          <w:rFonts w:hint="eastAsia"/>
        </w:rPr>
        <w:t>　　未来，天然石墨的开发将更加注重环保与可持续性。绿色开采技术、循环利用技术的推广，将减少对环境的影响。同时，随着石墨烯等新材料的研究突破，天然石墨的应用领域将进一步拓展，如在柔性电子、能源存储等高新技术产业中发挥重要作用。此外，针对高端市场，高品质、定制化石墨产品的开发将成为趋势，满足精密制造和新能源技术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c50baf4de445b" w:history="1">
        <w:r>
          <w:rPr>
            <w:rStyle w:val="Hyperlink"/>
          </w:rPr>
          <w:t>2025-2031年全球与中国天然石墨市场研究分析及发展前景预测报告</w:t>
        </w:r>
      </w:hyperlink>
      <w:r>
        <w:rPr>
          <w:rFonts w:hint="eastAsia"/>
        </w:rPr>
        <w:t>》通过严谨的分析、翔实的数据及直观的图表，系统解析了天然石墨行业的市场规模、需求变化、价格波动及产业链结构。报告全面评估了当前天然石墨市场现状，科学预测了未来市场前景与发展趋势，重点剖析了天然石墨细分市场的机遇与挑战。同时，报告对天然石墨重点企业的竞争地位及市场集中度进行了评估，为天然石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中国天然石墨概述</w:t>
      </w:r>
      <w:r>
        <w:rPr>
          <w:rFonts w:hint="eastAsia"/>
        </w:rPr>
        <w:br/>
      </w:r>
      <w:r>
        <w:rPr>
          <w:rFonts w:hint="eastAsia"/>
        </w:rPr>
        <w:t>　　第一节 天然石墨行业定义</w:t>
      </w:r>
      <w:r>
        <w:rPr>
          <w:rFonts w:hint="eastAsia"/>
        </w:rPr>
        <w:br/>
      </w:r>
      <w:r>
        <w:rPr>
          <w:rFonts w:hint="eastAsia"/>
        </w:rPr>
        <w:t>　　第二节 天然石墨行业发展特性</w:t>
      </w:r>
      <w:r>
        <w:rPr>
          <w:rFonts w:hint="eastAsia"/>
        </w:rPr>
        <w:br/>
      </w:r>
      <w:r>
        <w:rPr>
          <w:rFonts w:hint="eastAsia"/>
        </w:rPr>
        <w:t>　　第三节 天然石墨产业链分析</w:t>
      </w:r>
      <w:r>
        <w:rPr>
          <w:rFonts w:hint="eastAsia"/>
        </w:rPr>
        <w:br/>
      </w:r>
      <w:r>
        <w:rPr>
          <w:rFonts w:hint="eastAsia"/>
        </w:rPr>
        <w:t>　　第四节 天然石墨行业生命周期分析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2024-2025年国外天然石墨市场发展概况</w:t>
      </w:r>
      <w:r>
        <w:rPr>
          <w:rFonts w:hint="eastAsia"/>
        </w:rPr>
        <w:br/>
      </w:r>
      <w:r>
        <w:rPr>
          <w:rFonts w:hint="eastAsia"/>
        </w:rPr>
        <w:t>　　第一节 全球天然石墨市场发展分析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第五节 全球天然石墨市场发展预测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2024-2025年中国天然石墨发展环境分析</w:t>
      </w:r>
      <w:r>
        <w:rPr>
          <w:rFonts w:hint="eastAsia"/>
        </w:rPr>
        <w:br/>
      </w:r>
      <w:r>
        <w:rPr>
          <w:rFonts w:hint="eastAsia"/>
        </w:rPr>
        <w:t>　　第一节 天然石墨行业经济环境分析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天然石墨行业相关政策、标准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2024-2025年天然石墨市场特性分析</w:t>
      </w:r>
      <w:r>
        <w:rPr>
          <w:rFonts w:hint="eastAsia"/>
        </w:rPr>
        <w:br/>
      </w:r>
      <w:r>
        <w:rPr>
          <w:rFonts w:hint="eastAsia"/>
        </w:rPr>
        <w:t>　　第一节 天然石墨行业集中度分析</w:t>
      </w:r>
      <w:r>
        <w:rPr>
          <w:rFonts w:hint="eastAsia"/>
        </w:rPr>
        <w:br/>
      </w:r>
      <w:r>
        <w:rPr>
          <w:rFonts w:hint="eastAsia"/>
        </w:rPr>
        <w:t>　　第二节 天然石墨行业SWOT分析</w:t>
      </w:r>
      <w:r>
        <w:rPr>
          <w:rFonts w:hint="eastAsia"/>
        </w:rPr>
        <w:br/>
      </w:r>
      <w:r>
        <w:rPr>
          <w:rFonts w:hint="eastAsia"/>
        </w:rPr>
        <w:t>　　　　一、天然石墨行业优势</w:t>
      </w:r>
      <w:r>
        <w:rPr>
          <w:rFonts w:hint="eastAsia"/>
        </w:rPr>
        <w:br/>
      </w:r>
      <w:r>
        <w:rPr>
          <w:rFonts w:hint="eastAsia"/>
        </w:rPr>
        <w:t>　　　　二、天然石墨行业劣势</w:t>
      </w:r>
      <w:r>
        <w:rPr>
          <w:rFonts w:hint="eastAsia"/>
        </w:rPr>
        <w:br/>
      </w:r>
      <w:r>
        <w:rPr>
          <w:rFonts w:hint="eastAsia"/>
        </w:rPr>
        <w:t>　　　　三、天然石墨行业机会</w:t>
      </w:r>
      <w:r>
        <w:rPr>
          <w:rFonts w:hint="eastAsia"/>
        </w:rPr>
        <w:br/>
      </w:r>
      <w:r>
        <w:rPr>
          <w:rFonts w:hint="eastAsia"/>
        </w:rPr>
        <w:t>　　　　四、天然石墨行业风险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2024-2025年中国天然石墨发展现状</w:t>
      </w:r>
      <w:r>
        <w:rPr>
          <w:rFonts w:hint="eastAsia"/>
        </w:rPr>
        <w:br/>
      </w:r>
      <w:r>
        <w:rPr>
          <w:rFonts w:hint="eastAsia"/>
        </w:rPr>
        <w:t>　　第一节 中国天然石墨市场现状分析</w:t>
      </w:r>
      <w:r>
        <w:rPr>
          <w:rFonts w:hint="eastAsia"/>
        </w:rPr>
        <w:br/>
      </w:r>
      <w:r>
        <w:rPr>
          <w:rFonts w:hint="eastAsia"/>
        </w:rPr>
        <w:t>　　第二节 中国天然石墨行业产量情况分析及预测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一、天然石墨总体产能规模</w:t>
      </w:r>
      <w:r>
        <w:rPr>
          <w:rFonts w:hint="eastAsia"/>
        </w:rPr>
        <w:br/>
      </w:r>
      <w:r>
        <w:rPr>
          <w:rFonts w:hint="eastAsia"/>
        </w:rPr>
        <w:t>　　　　二、天然石墨生产区域分布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三、2019-2024年中国天然石墨产量统计分析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三、2025-2031年中国天然石墨产量预测分析</w:t>
      </w:r>
      <w:r>
        <w:rPr>
          <w:rFonts w:hint="eastAsia"/>
        </w:rPr>
        <w:br/>
      </w:r>
      <w:r>
        <w:rPr>
          <w:rFonts w:hint="eastAsia"/>
        </w:rPr>
        <w:t>　　第三节 中国天然石墨市场需求分析及预测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2019-2024年天然石墨行业经济运行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2019-2024年中国天然石墨进出口分析</w:t>
      </w:r>
      <w:r>
        <w:rPr>
          <w:rFonts w:hint="eastAsia"/>
        </w:rPr>
        <w:br/>
      </w:r>
      <w:r>
        <w:rPr>
          <w:rFonts w:hint="eastAsia"/>
        </w:rPr>
        <w:t>　　第一节 天然石墨进口情况分析</w:t>
      </w:r>
      <w:r>
        <w:rPr>
          <w:rFonts w:hint="eastAsia"/>
        </w:rPr>
        <w:br/>
      </w:r>
      <w:r>
        <w:rPr>
          <w:rFonts w:hint="eastAsia"/>
        </w:rPr>
        <w:t>　　第二节 天然石墨出口情况分析</w:t>
      </w:r>
      <w:r>
        <w:rPr>
          <w:rFonts w:hint="eastAsia"/>
        </w:rPr>
        <w:br/>
      </w:r>
      <w:r>
        <w:rPr>
          <w:rFonts w:hint="eastAsia"/>
        </w:rPr>
        <w:t>　　第三节 影响天然石墨进出口因素分析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天然石墨行业投资战略研究</w:t>
      </w:r>
      <w:r>
        <w:rPr>
          <w:rFonts w:hint="eastAsia"/>
        </w:rPr>
        <w:br/>
      </w:r>
      <w:r>
        <w:rPr>
          <w:rFonts w:hint="eastAsia"/>
        </w:rPr>
        <w:t>　　第一节 天然石墨行业发展战略研究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对我国天然石墨品牌的战略思考</w:t>
      </w:r>
      <w:r>
        <w:rPr>
          <w:rFonts w:hint="eastAsia"/>
        </w:rPr>
        <w:br/>
      </w:r>
      <w:r>
        <w:rPr>
          <w:rFonts w:hint="eastAsia"/>
        </w:rPr>
        <w:t>　　　　一、天然石墨品牌的重要性</w:t>
      </w:r>
      <w:r>
        <w:rPr>
          <w:rFonts w:hint="eastAsia"/>
        </w:rPr>
        <w:br/>
      </w:r>
      <w:r>
        <w:rPr>
          <w:rFonts w:hint="eastAsia"/>
        </w:rPr>
        <w:t>　　　　二、天然石墨实施品牌战略的意义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四、我国天然石墨企业的品牌战略</w:t>
      </w:r>
      <w:r>
        <w:rPr>
          <w:rFonts w:hint="eastAsia"/>
        </w:rPr>
        <w:br/>
      </w:r>
      <w:r>
        <w:rPr>
          <w:rFonts w:hint="eastAsia"/>
        </w:rPr>
        <w:t>　　　　五、天然石墨品牌战略管理的策略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天然石墨经营策略分析</w:t>
      </w:r>
      <w:r>
        <w:rPr>
          <w:rFonts w:hint="eastAsia"/>
        </w:rPr>
        <w:br/>
      </w:r>
      <w:r>
        <w:rPr>
          <w:rFonts w:hint="eastAsia"/>
        </w:rPr>
        <w:t>　　　　一、天然石墨市场细分策略</w:t>
      </w:r>
      <w:r>
        <w:rPr>
          <w:rFonts w:hint="eastAsia"/>
        </w:rPr>
        <w:br/>
      </w:r>
      <w:r>
        <w:rPr>
          <w:rFonts w:hint="eastAsia"/>
        </w:rPr>
        <w:t>　　　　二、天然石墨市场创新策略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2025年天然石墨市场前景分析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2025年天然石墨行业发展趋势预测</w:t>
      </w:r>
      <w:r>
        <w:rPr>
          <w:rFonts w:hint="eastAsia"/>
        </w:rPr>
        <w:br/>
      </w:r>
      <w:r>
        <w:rPr>
          <w:rFonts w:hint="eastAsia"/>
        </w:rPr>
        <w:t>　　第三节 天然石墨行业投资风险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天然石墨投资建议</w:t>
      </w:r>
      <w:r>
        <w:rPr>
          <w:rFonts w:hint="eastAsia"/>
        </w:rPr>
        <w:br/>
      </w:r>
      <w:r>
        <w:rPr>
          <w:rFonts w:hint="eastAsia"/>
        </w:rPr>
        <w:t>　　第一节 天然石墨行业投资环境分析</w:t>
      </w:r>
      <w:r>
        <w:rPr>
          <w:rFonts w:hint="eastAsia"/>
        </w:rPr>
        <w:br/>
      </w:r>
      <w:r>
        <w:rPr>
          <w:rFonts w:hint="eastAsia"/>
        </w:rPr>
        <w:t>　　第二节 天然石墨行业投资进入壁垒分析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天然石墨行业类别</w:t>
      </w:r>
      <w:r>
        <w:rPr>
          <w:rFonts w:hint="eastAsia"/>
        </w:rPr>
        <w:br/>
      </w:r>
      <w:r>
        <w:rPr>
          <w:rFonts w:hint="eastAsia"/>
        </w:rPr>
        <w:t>　　图表 天然石墨行业产业链调研</w:t>
      </w:r>
      <w:r>
        <w:rPr>
          <w:rFonts w:hint="eastAsia"/>
        </w:rPr>
        <w:br/>
      </w:r>
      <w:r>
        <w:rPr>
          <w:rFonts w:hint="eastAsia"/>
        </w:rPr>
        <w:t>　　图表 天然石墨行业现状</w:t>
      </w:r>
      <w:r>
        <w:rPr>
          <w:rFonts w:hint="eastAsia"/>
        </w:rPr>
        <w:br/>
      </w:r>
      <w:r>
        <w:rPr>
          <w:rFonts w:hint="eastAsia"/>
        </w:rPr>
        <w:t>　　图表 天然石墨行业标准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2019-2024年中国天然石墨市场规模</w:t>
      </w:r>
      <w:r>
        <w:rPr>
          <w:rFonts w:hint="eastAsia"/>
        </w:rPr>
        <w:br/>
      </w:r>
      <w:r>
        <w:rPr>
          <w:rFonts w:hint="eastAsia"/>
        </w:rPr>
        <w:t>　　图表 2025年中国天然石墨行业产能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2019-2024年中国天然石墨产量</w:t>
      </w:r>
      <w:r>
        <w:rPr>
          <w:rFonts w:hint="eastAsia"/>
        </w:rPr>
        <w:br/>
      </w:r>
      <w:r>
        <w:rPr>
          <w:rFonts w:hint="eastAsia"/>
        </w:rPr>
        <w:t>　　图表 天然石墨行业动态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2019-2024年中国天然石墨市场需求量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2019-2024年中国天然石墨行情</w:t>
      </w:r>
      <w:r>
        <w:rPr>
          <w:rFonts w:hint="eastAsia"/>
        </w:rPr>
        <w:br/>
      </w:r>
      <w:r>
        <w:rPr>
          <w:rFonts w:hint="eastAsia"/>
        </w:rPr>
        <w:t>　　图表 2019-2024年中国天然石墨价格走势图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2019-2024年中国天然石墨进口数据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**地区天然石墨市场规模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**地区天然石墨市场调研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**地区天然石墨市场规模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**地区天然石墨市场调研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天然石墨行业竞争对手分析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2025-2031年中国天然石墨市场规模预测</w:t>
      </w:r>
      <w:r>
        <w:rPr>
          <w:rFonts w:hint="eastAsia"/>
        </w:rPr>
        <w:br/>
      </w:r>
      <w:r>
        <w:rPr>
          <w:rFonts w:hint="eastAsia"/>
        </w:rPr>
        <w:t>　　图表 天然石墨行业准入条件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2025-2031年中国天然石墨行业信息化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c50baf4de445b" w:history="1">
        <w:r>
          <w:rPr>
            <w:rStyle w:val="Hyperlink"/>
          </w:rPr>
          <w:t>2025-2031年全球与中国天然石墨市场研究分析及发展前景预测报告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c50baf4de445b" w:history="1">
        <w:r>
          <w:rPr>
            <w:rStyle w:val="Hyperlink"/>
          </w:rPr>
          <w:t>https://www.20087.com/5/70/TianRanShiMoDeFaZhanQianJing.html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热点：天然石墨和人造石墨的区别、天然石墨和人造石墨的区别、天然石墨需要石墨化吗、天然石墨多少钱一吨、石墨是啥、天然石墨出口需要许可证吗、合成石墨、天然石墨鳞片、人造石墨增碳剂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c1776426841ce" w:history="1">
      <w:r>
        <w:rPr>
          <w:rStyle w:val="Hyperlink"/>
        </w:rPr>
        <w:t>2025-2031年全球与中国天然石墨市场研究分析及发展前景预测报告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ianRanShiMoDeFaZhanQianJing.html" TargetMode="External" Id="R11cc50baf4d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ianRanShiMoDeFaZhanQianJing.html" TargetMode="External" Id="Rcdcc17764268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2024-09-19T08:42:00Z</dcterms:created>
  <dcterms:modified xsi:type="dcterms:W3CDTF">2024-09-19T09:42:00Z</dcterms:modified>
  <dc:subject>2025-2031年全球与中国天然石墨市场研究分析及发展前景预测报告</dc:subject>
  <dc:title>2025-2031年全球与中国天然石墨市场研究分析及发展前景预测报告</dc:title>
  <cp:keywords>2025-2031年全球与中国天然石墨市场研究分析及发展前景预测报告</cp:keywords>
  <dc:description>2025-2031年全球与中国天然石墨市场研究分析及发展前景预测报告</dc:description>
</cp:coreProperties>
</file>