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d9c75a1054f1f" w:history="1">
              <w:r>
                <w:rPr>
                  <w:rStyle w:val="Hyperlink"/>
                </w:rPr>
                <w:t>2025-2031年中国铜蓝矿行业发展研究分析与市场前景预测报告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d9c75a1054f1f" w:history="1">
              <w:r>
                <w:rPr>
                  <w:rStyle w:val="Hyperlink"/>
                </w:rPr>
                <w:t>2025-2031年中国铜蓝矿行业发展研究分析与市场前景预测报告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d9c75a1054f1f" w:history="1">
                <w:r>
                  <w:rPr>
                    <w:rStyle w:val="Hyperlink"/>
                  </w:rPr>
                  <w:t>https://www.20087.com/5/60/TongLanKuangDeFaZhanQianJing.html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vellite，化学式CuS）是一种重要的次生铜矿物，常呈靛蓝色或蓝黑色，是铜矿床氧化带的典型产物。当前主要作为铜矿石的组成部分被开采，其经济价值依附于整体铜矿资源的品位与开采条件。铜蓝矿常与辉铜矿、斑铜矿、孔雀石等共生，通过浮选等选矿工艺富集进入铜精矿。铜蓝矿晶体形态独特，在矿物收藏领域有一定价值。在工业上，铜蓝矿是提取金属铜的原料之一，经冶炼后转化为阴极铜或铜合金。矿石的加工需考虑其嵌布粒度、伴生矿物及有害元素（如砷、硫）含量，对选冶工艺提出特定要求。全球分布相对局限，开采活动受地质条件和环保法规制约。</w:t>
      </w:r>
      <w:r>
        <w:rPr>
          <w:rFonts w:hint="eastAsia"/>
        </w:rPr>
        <w:br/>
      </w:r>
      <w:r>
        <w:rPr>
          <w:rFonts w:hint="eastAsia"/>
        </w:rPr>
        <w:t>　　未来，铜蓝矿的开发利用将向高效选冶技术、资源综合利用与环境友好型开采方向发展。针对其复杂的嵌布特性和易泥化性质，开发更高效的浮选药剂制度与工艺流程（如分支浮选、电位调控浮选），提高铜的回收率与精矿品位。在冶炼环节，探索更环保的湿法冶金或生物冶金技术，减少传统火法冶炼的能耗与二氧化硫排放。资源综合利用将深化，回收伴生的贵金属（如银）或其他有价元素，提升矿山整体经济效益。在矿山生态修复方面，针对铜蓝矿开采可能带来的酸性矿山排水（AMD）问题，将强化源头控制与末端治理，如覆盖阻隔、碱性材料中和与微生物修复技术。在材料科学领域，纳米级铜蓝矿因其特殊的光电性质，可能在催化剂、电池电极或半导体材料中探索应用，但尚处研究阶段。可持续采矿实践与社区关系管理将影响项目的长期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d9c75a1054f1f" w:history="1">
        <w:r>
          <w:rPr>
            <w:rStyle w:val="Hyperlink"/>
          </w:rPr>
          <w:t>2025-2031年中国铜蓝矿行业发展研究分析与市场前景预测报告</w:t>
        </w:r>
      </w:hyperlink>
      <w:r>
        <w:rPr>
          <w:rFonts w:hint="eastAsia"/>
        </w:rPr>
        <w:t>》以专业、科学的视角，系统分析了铜蓝矿行业的市场规模、供需状况和竞争格局，梳理了铜蓝矿技术发展水平和未来方向。报告对铜蓝矿行业发展趋势做出客观预测，评估了市场增长空间和潜在风险，并分析了重点铜蓝矿企业的经营情况和市场表现。结合政策环境和消费需求变化，为投资者和企业提供铜蓝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铜蓝矿行业相关概述</w:t>
      </w:r>
      <w:r>
        <w:rPr>
          <w:rFonts w:hint="eastAsia"/>
        </w:rPr>
        <w:br/>
      </w:r>
      <w:r>
        <w:rPr>
          <w:rFonts w:hint="eastAsia"/>
        </w:rPr>
        <w:t>　　　　一、铜蓝矿行业定义及特点</w:t>
      </w:r>
      <w:r>
        <w:rPr>
          <w:rFonts w:hint="eastAsia"/>
        </w:rPr>
        <w:br/>
      </w:r>
      <w:r>
        <w:rPr>
          <w:rFonts w:hint="eastAsia"/>
        </w:rPr>
        <w:t>　　　　　　1、铜蓝矿行业定义</w:t>
      </w:r>
      <w:r>
        <w:rPr>
          <w:rFonts w:hint="eastAsia"/>
        </w:rPr>
        <w:br/>
      </w:r>
      <w:r>
        <w:rPr>
          <w:rFonts w:hint="eastAsia"/>
        </w:rPr>
        <w:t>　　　　　　2、铜蓝矿行业特点</w:t>
      </w:r>
      <w:r>
        <w:rPr>
          <w:rFonts w:hint="eastAsia"/>
        </w:rPr>
        <w:br/>
      </w:r>
      <w:r>
        <w:rPr>
          <w:rFonts w:hint="eastAsia"/>
        </w:rPr>
        <w:t>　　　　二、铜蓝矿行业经营模式分析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1、铜蓝矿生产模式</w:t>
      </w:r>
      <w:r>
        <w:rPr>
          <w:rFonts w:hint="eastAsia"/>
        </w:rPr>
        <w:br/>
      </w:r>
      <w:r>
        <w:rPr>
          <w:rFonts w:hint="eastAsia"/>
        </w:rPr>
        <w:t>　　　　　　2、铜蓝矿采购模式</w:t>
      </w:r>
      <w:r>
        <w:rPr>
          <w:rFonts w:hint="eastAsia"/>
        </w:rPr>
        <w:br/>
      </w:r>
      <w:r>
        <w:rPr>
          <w:rFonts w:hint="eastAsia"/>
        </w:rPr>
        <w:t>　　　　　　3、铜蓝矿销售模式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2025年中国铜蓝矿行业发展环境分析</w:t>
      </w:r>
      <w:r>
        <w:rPr>
          <w:rFonts w:hint="eastAsia"/>
        </w:rPr>
        <w:br/>
      </w:r>
      <w:r>
        <w:rPr>
          <w:rFonts w:hint="eastAsia"/>
        </w:rPr>
        <w:t>　　第一节 铜蓝矿经济环境分析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铜蓝矿政策环境分析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2024-2025年铜蓝矿行业技术发展现状及趋势分析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铜蓝矿行业技术发展现状分析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国内外铜蓝矿行业技术差异与原因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铜蓝矿行业技术发展方向、趋势预测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提升铜蓝矿行业技术能力策略建议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2025年世界铜蓝矿行业市场运行形势分析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2025年全球铜蓝矿行业发展概况</w:t>
      </w:r>
      <w:r>
        <w:rPr>
          <w:rFonts w:hint="eastAsia"/>
        </w:rPr>
        <w:br/>
      </w:r>
      <w:r>
        <w:rPr>
          <w:rFonts w:hint="eastAsia"/>
        </w:rPr>
        <w:t>　　第二节 世界铜蓝矿行业发展走势</w:t>
      </w:r>
      <w:r>
        <w:rPr>
          <w:rFonts w:hint="eastAsia"/>
        </w:rPr>
        <w:br/>
      </w:r>
      <w:r>
        <w:rPr>
          <w:rFonts w:hint="eastAsia"/>
        </w:rPr>
        <w:t>　　　　一、全球铜蓝矿行业市场分布情况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二、全球铜蓝矿行业发展趋势分析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全球铜蓝矿行业重点国家和区域分析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中国铜蓝矿行业市场供需状况分析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中国铜蓝矿行业市场规模情况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中国铜蓝矿行业盈利情况分析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中国铜蓝矿行业市场需求状况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一、2019-2024年铜蓝矿行业市场需求情况</w:t>
      </w:r>
      <w:r>
        <w:rPr>
          <w:rFonts w:hint="eastAsia"/>
        </w:rPr>
        <w:br/>
      </w:r>
      <w:r>
        <w:rPr>
          <w:rFonts w:hint="eastAsia"/>
        </w:rPr>
        <w:t>　　　　二、铜蓝矿行业市场需求特点分析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三、2025-2031年铜蓝矿行业市场需求预测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中国铜蓝矿行业产量情况分析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一、2019-2024年铜蓝矿行业产量统计分析</w:t>
      </w:r>
      <w:r>
        <w:rPr>
          <w:rFonts w:hint="eastAsia"/>
        </w:rPr>
        <w:br/>
      </w:r>
      <w:r>
        <w:rPr>
          <w:rFonts w:hint="eastAsia"/>
        </w:rPr>
        <w:t>　　　　二、铜蓝矿行业区域产量分析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三、2025-2031年铜蓝矿行业产量预测分析</w:t>
      </w:r>
      <w:r>
        <w:rPr>
          <w:rFonts w:hint="eastAsia"/>
        </w:rPr>
        <w:br/>
      </w:r>
      <w:r>
        <w:rPr>
          <w:rFonts w:hint="eastAsia"/>
        </w:rPr>
        <w:t>　　第五节 铜蓝矿行业市场供需平衡状况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中国铜蓝矿行业进出口情况分析预测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2019-2024年中国铜蓝矿行业进出口情况分析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一、2019-2024年中国铜蓝矿行业进口分析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二、2019-2024年中国铜蓝矿行业出口分析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2025-2031年中国铜蓝矿行业进出口情况预测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一、2025-2031年中国铜蓝矿行业进口预测分析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二、2025-2031年中国铜蓝矿行业出口预测分析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影响铜蓝矿行业进出口变化的主要原因分析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2019-2024年中国铜蓝矿行业重点地区调研分析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一、中国铜蓝矿行业重点区域市场结构调研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二、**地区铜蓝矿市场调研分析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三、**地区铜蓝矿市场调研分析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四、**地区铜蓝矿市场调研分析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五、**地区铜蓝矿市场调研分析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六、**地区铜蓝矿市场调研分析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铜蓝矿行业细分产品市场调研分析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中国铜蓝矿行业市场行情分析预测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铜蓝矿价格影响因素分析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2019-2024年中国铜蓝矿市场价格趋向分析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2025-2031年中国铜蓝矿市场价格趋向预测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铜蓝矿行业上、下游市场分析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铜蓝矿行业上游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铜蓝矿行业下游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铜蓝矿行业竞争格局分析</w:t>
      </w:r>
      <w:r>
        <w:rPr>
          <w:rFonts w:hint="eastAsia"/>
        </w:rPr>
        <w:br/>
      </w:r>
      <w:r>
        <w:rPr>
          <w:rFonts w:hint="eastAsia"/>
        </w:rPr>
        <w:t>　　第一节 铜蓝矿行业集中度分析</w:t>
      </w:r>
      <w:r>
        <w:rPr>
          <w:rFonts w:hint="eastAsia"/>
        </w:rPr>
        <w:br/>
      </w:r>
      <w:r>
        <w:rPr>
          <w:rFonts w:hint="eastAsia"/>
        </w:rPr>
        <w:t>　　　　一、铜蓝矿市场集中度分析</w:t>
      </w:r>
      <w:r>
        <w:rPr>
          <w:rFonts w:hint="eastAsia"/>
        </w:rPr>
        <w:br/>
      </w:r>
      <w:r>
        <w:rPr>
          <w:rFonts w:hint="eastAsia"/>
        </w:rPr>
        <w:t>　　　　二、铜蓝矿企业集中度分析</w:t>
      </w:r>
      <w:r>
        <w:rPr>
          <w:rFonts w:hint="eastAsia"/>
        </w:rPr>
        <w:br/>
      </w:r>
      <w:r>
        <w:rPr>
          <w:rFonts w:hint="eastAsia"/>
        </w:rPr>
        <w:t>　　　　三、铜蓝矿区域集中度分析</w:t>
      </w:r>
      <w:r>
        <w:rPr>
          <w:rFonts w:hint="eastAsia"/>
        </w:rPr>
        <w:br/>
      </w:r>
      <w:r>
        <w:rPr>
          <w:rFonts w:hint="eastAsia"/>
        </w:rPr>
        <w:t>　　第二节 铜蓝矿行业竞争格局分析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一、2025年铜蓝矿行业竞争分析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二、2025年中外铜蓝矿产品竞争分析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三、2019-2024年中国铜蓝矿市场竞争分析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四、2025-2031年国内主要铜蓝矿企业动向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铜蓝矿行业重点企业发展调研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铜蓝矿重点企业（一）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铜蓝矿重点企业（二）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铜蓝矿重点企业（三）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铜蓝矿重点企业（四）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铜蓝矿重点企业（五）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铜蓝矿重点企业（六）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铜蓝矿企业发展策略分析</w:t>
      </w:r>
      <w:r>
        <w:rPr>
          <w:rFonts w:hint="eastAsia"/>
        </w:rPr>
        <w:br/>
      </w:r>
      <w:r>
        <w:rPr>
          <w:rFonts w:hint="eastAsia"/>
        </w:rPr>
        <w:t>　　第一节 铜蓝矿市场策略分析</w:t>
      </w:r>
      <w:r>
        <w:rPr>
          <w:rFonts w:hint="eastAsia"/>
        </w:rPr>
        <w:br/>
      </w:r>
      <w:r>
        <w:rPr>
          <w:rFonts w:hint="eastAsia"/>
        </w:rPr>
        <w:t>　　　　一、铜蓝矿价格策略分析</w:t>
      </w:r>
      <w:r>
        <w:rPr>
          <w:rFonts w:hint="eastAsia"/>
        </w:rPr>
        <w:br/>
      </w:r>
      <w:r>
        <w:rPr>
          <w:rFonts w:hint="eastAsia"/>
        </w:rPr>
        <w:t>　　　　二、铜蓝矿渠道策略分析</w:t>
      </w:r>
      <w:r>
        <w:rPr>
          <w:rFonts w:hint="eastAsia"/>
        </w:rPr>
        <w:br/>
      </w:r>
      <w:r>
        <w:rPr>
          <w:rFonts w:hint="eastAsia"/>
        </w:rPr>
        <w:t>　　第二节 铜蓝矿销售策略分析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提高铜蓝矿企业竞争力的策略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一、提高中国铜蓝矿企业核心竞争力的对策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二、铜蓝矿企业提升竞争力的主要方向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三、影响铜蓝矿企业核心竞争力的因素及提升途径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四、提高铜蓝矿企业竞争力的策略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对我国铜蓝矿品牌的战略思考</w:t>
      </w:r>
      <w:r>
        <w:rPr>
          <w:rFonts w:hint="eastAsia"/>
        </w:rPr>
        <w:br/>
      </w:r>
      <w:r>
        <w:rPr>
          <w:rFonts w:hint="eastAsia"/>
        </w:rPr>
        <w:t>　　　　一、铜蓝矿实施品牌战略的意义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二、铜蓝矿企业品牌的现状分析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三、我国铜蓝矿企业的品牌战略</w:t>
      </w:r>
      <w:r>
        <w:rPr>
          <w:rFonts w:hint="eastAsia"/>
        </w:rPr>
        <w:br/>
      </w:r>
      <w:r>
        <w:rPr>
          <w:rFonts w:hint="eastAsia"/>
        </w:rPr>
        <w:t>　　　　四、铜蓝矿品牌战略管理的策略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中国铜蓝矿行业营销策略分析</w:t>
      </w:r>
      <w:r>
        <w:rPr>
          <w:rFonts w:hint="eastAsia"/>
        </w:rPr>
        <w:br/>
      </w:r>
      <w:r>
        <w:rPr>
          <w:rFonts w:hint="eastAsia"/>
        </w:rPr>
        <w:t>　　第一节 铜蓝矿市场推广策略研究分析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一、做好铜蓝矿产品导入</w:t>
      </w:r>
      <w:r>
        <w:rPr>
          <w:rFonts w:hint="eastAsia"/>
        </w:rPr>
        <w:br/>
      </w:r>
      <w:r>
        <w:rPr>
          <w:rFonts w:hint="eastAsia"/>
        </w:rPr>
        <w:t>　　　　二、做好铜蓝矿产品组合和产品线决策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三、铜蓝矿行业城市市场推广策略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铜蓝矿行业渠道营销研究分析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一、铜蓝矿行业营销环境分析</w:t>
      </w:r>
      <w:r>
        <w:rPr>
          <w:rFonts w:hint="eastAsia"/>
        </w:rPr>
        <w:br/>
      </w:r>
      <w:r>
        <w:rPr>
          <w:rFonts w:hint="eastAsia"/>
        </w:rPr>
        <w:t>　　　　二、铜蓝矿行业现存的营销渠道分析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三、铜蓝矿行业终端市场营销管理策略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铜蓝矿行业营销战略研究分析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一、中国铜蓝矿行业有效整合营销策略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二、建立铜蓝矿行业厂商的双嬴模式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2025-2031年中国铜蓝矿行业前景与风险预测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2025年铜蓝矿市场前景分析</w:t>
      </w:r>
      <w:r>
        <w:rPr>
          <w:rFonts w:hint="eastAsia"/>
        </w:rPr>
        <w:br/>
      </w:r>
      <w:r>
        <w:rPr>
          <w:rFonts w:hint="eastAsia"/>
        </w:rPr>
        <w:t>　　第二节 2025年铜蓝矿发展趋势预测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2025-2031年中国铜蓝矿行业投资特性分析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一、2025-2031年中国铜蓝矿行业进入壁垒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二、2025-2031年中国铜蓝矿行业盈利模式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三、2025-2031年中国铜蓝矿行业盈利因素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2025-2031年中国铜蓝矿行业投资机会分析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一、2025-2031年中国铜蓝矿细分市场投资机会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二、2025-2031年中国铜蓝矿行业区域市场投资潜力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2025-2031年中国铜蓝矿行业投资风险分析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一、2025-2031年中国铜蓝矿行业市场竞争风险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二、2025-2031年中国铜蓝矿行业技术风险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三、2025-2031年中国铜蓝矿行业政策风险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四、2025-2031年中国铜蓝矿行业进入退出风险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2025-2031年中国铜蓝矿行业盈利模式与投资策略分析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国外铜蓝矿行业投资现状及经营模式分析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一、境外铜蓝矿行业成长情况调查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中国铜蓝矿行业商业模式探讨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中国铜蓝矿行业投资国际化发展战略分析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中国铜蓝矿行业投资策略分析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中国铜蓝矿行业资本运作战略选择方案研究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中智^林－中国铜蓝矿行业多元化经营战略的可行性分析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铜蓝矿行业历程</w:t>
      </w:r>
      <w:r>
        <w:rPr>
          <w:rFonts w:hint="eastAsia"/>
        </w:rPr>
        <w:br/>
      </w:r>
      <w:r>
        <w:rPr>
          <w:rFonts w:hint="eastAsia"/>
        </w:rPr>
        <w:t>　　图表 铜蓝矿行业生命周期</w:t>
      </w:r>
      <w:r>
        <w:rPr>
          <w:rFonts w:hint="eastAsia"/>
        </w:rPr>
        <w:br/>
      </w:r>
      <w:r>
        <w:rPr>
          <w:rFonts w:hint="eastAsia"/>
        </w:rPr>
        <w:t>　　图表 铜蓝矿行业产业链分析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2019-2024年中国铜蓝矿行业市场规模及增长情况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2019-2024年铜蓝矿行业市场容量分析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2019-2024年中国铜蓝矿行业产能统计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2019-2024年中国铜蓝矿行业产量及增长趋势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2019-2024年中国铜蓝矿市场需求量及增速统计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2024年中国铜蓝矿行业需求领域分布格局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2019-2024年中国铜蓝矿行业销售收入分析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2019-2024年中国铜蓝矿行业盈利情况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2019-2024年中国铜蓝矿行业利润总额统计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2019-2024年中国铜蓝矿进口数量分析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2019-2024年中国铜蓝矿进口金额分析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2019-2024年中国铜蓝矿出口数量分析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2019-2024年中国铜蓝矿出口金额分析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2024年中国铜蓝矿进口国家及地区分析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2024年中国铜蓝矿出口国家及地区分析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2019-2024年中国铜蓝矿行业企业数量情况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2019-2024年中国铜蓝矿行业企业平均规模情况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**地区铜蓝矿行业市场需求情况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2025-2031年中国铜蓝矿行业产能预测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2025-2031年中国铜蓝矿行业产量预测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2025-2031年中国铜蓝矿市场需求量预测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2025-2031年中国铜蓝矿行业供需平衡预测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2025-2031年中国铜蓝矿市场容量预测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2025-2031年中国铜蓝矿市场规模预测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2025-2031年中国铜蓝矿市场前景分析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2025-2031年中国铜蓝矿发展趋势预测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d9c75a1054f1f" w:history="1">
        <w:r>
          <w:rPr>
            <w:rStyle w:val="Hyperlink"/>
          </w:rPr>
          <w:t>2025-2031年中国铜蓝矿行业发展研究分析与市场前景预测报告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d9c75a1054f1f" w:history="1">
        <w:r>
          <w:rPr>
            <w:rStyle w:val="Hyperlink"/>
          </w:rPr>
          <w:t>https://www.20087.com/5/60/TongLanKuangDeFaZhanQianJing.html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热点：蓝铜矿为何不能乱戴、铜蓝矿物、蓝铜矿最旺的三个属相、铜蓝矿图片、铜蓝矿最贵三个颜色、铜蓝矿最贵三个颜色、蓝铜矿有辐射吗、铜蓝矿化、女人佩戴蓝铜矿的寓意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82866fade4526" w:history="1">
      <w:r>
        <w:rPr>
          <w:rStyle w:val="Hyperlink"/>
        </w:rPr>
        <w:t>2025-2031年中国铜蓝矿行业发展研究分析与市场前景预测报告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ongLanKuangDeFaZhanQianJing.html" TargetMode="External" Id="R69cd9c75a10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ongLanKuangDeFaZhanQianJing.html" TargetMode="External" Id="R04482866fade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2025-09-28T08:23:57Z</dcterms:created>
  <dcterms:modified xsi:type="dcterms:W3CDTF">2025-09-28T09:23:57Z</dcterms:modified>
  <dc:subject>2025-2031年中国铜蓝矿行业发展研究分析与市场前景预测报告</dc:subject>
  <dc:title>2025-2031年中国铜蓝矿行业发展研究分析与市场前景预测报告</dc:title>
  <cp:keywords>2025-2031年中国铜蓝矿行业发展研究分析与市场前景预测报告</cp:keywords>
  <dc:description>2025-2031年中国铜蓝矿行业发展研究分析与市场前景预测报告</dc:description>
</cp:coreProperties>
</file>