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9e631f7c40e7" w:history="1">
              <w:r>
                <w:rPr>
                  <w:rStyle w:val="Hyperlink"/>
                </w:rPr>
                <w:t>2025-2031年中国中密度纤维板市场深度调查分析及发展前景研究报告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9e631f7c40e7" w:history="1">
              <w:r>
                <w:rPr>
                  <w:rStyle w:val="Hyperlink"/>
                </w:rPr>
                <w:t>2025-2031年中国中密度纤维板市场深度调查分析及发展前景研究报告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9e631f7c40e7" w:history="1">
                <w:r>
                  <w:rPr>
                    <w:rStyle w:val="Hyperlink"/>
                  </w:rPr>
                  <w:t>https://www.20087.com/M_NengYuanKuangChan/05/ZhongMiDuXianWeiBanHangYeQianJingFenXi.html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是人造板的一种，因其均匀的密度、稳定的性能和良好的加工性，在家具制造和室内装修领域占有重要地位。近年来，MDF生产技术的进步，如采用更环保的胶黏剂和更精细的纤维处理工艺，提高了产品的质量和环保性能。同时，MDF的表面处理技术，如贴面、喷漆和雕刻，使其在外观设计上更加多样化，满足了消费者对美观和质感的追求。</w:t>
      </w:r>
      <w:r>
        <w:rPr>
          <w:rFonts w:hint="eastAsia"/>
        </w:rPr>
        <w:br/>
      </w:r>
      <w:r>
        <w:rPr>
          <w:rFonts w:hint="eastAsia"/>
        </w:rPr>
        <w:t>　　未来，中密度纤维板（MDF）行业将更加注重产品创新和可持续发展。随着消费者对健康和环保的重视，无醛添加和可降解的MDF产品将受到更多关注。同时，随着3D打印和数控加工技术的应用，MDF将能够实现更加复杂和精细的造型，拓展其在高端家具和艺术品制作中的应用。此外，循环利用和资源回收将成为行业的重要议题，推动MDF生产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9e631f7c40e7" w:history="1">
        <w:r>
          <w:rPr>
            <w:rStyle w:val="Hyperlink"/>
          </w:rPr>
          <w:t>2025-2031年中国中密度纤维板市场深度调查分析及发展前景研究报告</w:t>
        </w:r>
      </w:hyperlink>
      <w:r>
        <w:rPr>
          <w:rFonts w:hint="eastAsia"/>
        </w:rPr>
        <w:t>》基于多年市场监测与行业研究，全面分析了中密度纤维板行业的现状、市场需求及市场规模，详细解读了中密度纤维板产业链结构、价格趋势及细分市场特点。报告科学预测了行业前景与发展方向，重点剖析了品牌竞争格局、市场集中度及主要企业的经营表现，并通过SWOT分析揭示了中密度纤维板行业机遇与风险。为投资者和决策者提供专业、客观的战略建议，是把握中密度纤维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1.2 中密度纤维板简述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</w:t>
      </w:r>
      <w:r>
        <w:rPr>
          <w:rFonts w:hint="eastAsia"/>
        </w:rPr>
        <w:br/>
      </w:r>
      <w:r>
        <w:rPr>
          <w:rFonts w:hint="eastAsia"/>
        </w:rPr>
        <w:t>　　　　1.2.4 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2025-2031年纤维板行业总体分析</w:t>
      </w:r>
      <w:r>
        <w:rPr>
          <w:rFonts w:hint="eastAsia"/>
        </w:rPr>
        <w:br/>
      </w:r>
      <w:r>
        <w:rPr>
          <w:rFonts w:hint="eastAsia"/>
        </w:rPr>
        <w:t>　　2.1 2025-2031年中国纤维板行业发展分析</w:t>
      </w:r>
      <w:r>
        <w:rPr>
          <w:rFonts w:hint="eastAsia"/>
        </w:rPr>
        <w:br/>
      </w:r>
      <w:r>
        <w:rPr>
          <w:rFonts w:hint="eastAsia"/>
        </w:rPr>
        <w:t>　　　　2.1.1 我国纤维板产业发展概述</w:t>
      </w:r>
      <w:r>
        <w:rPr>
          <w:rFonts w:hint="eastAsia"/>
        </w:rPr>
        <w:br/>
      </w:r>
      <w:r>
        <w:rPr>
          <w:rFonts w:hint="eastAsia"/>
        </w:rPr>
        <w:t>　　　　2.1.2 中国纤维板生产能力布局概况</w:t>
      </w:r>
      <w:r>
        <w:rPr>
          <w:rFonts w:hint="eastAsia"/>
        </w:rPr>
        <w:br/>
      </w:r>
      <w:r>
        <w:rPr>
          <w:rFonts w:hint="eastAsia"/>
        </w:rPr>
        <w:t>　　　　2.1.3 中国纤维板行业持续增长</w:t>
      </w:r>
      <w:r>
        <w:rPr>
          <w:rFonts w:hint="eastAsia"/>
        </w:rPr>
        <w:br/>
      </w:r>
      <w:r>
        <w:rPr>
          <w:rFonts w:hint="eastAsia"/>
        </w:rPr>
        <w:t>　　　　2.1.4 中国纤维板产品质量情况</w:t>
      </w:r>
      <w:r>
        <w:rPr>
          <w:rFonts w:hint="eastAsia"/>
        </w:rPr>
        <w:br/>
      </w:r>
      <w:r>
        <w:rPr>
          <w:rFonts w:hint="eastAsia"/>
        </w:rPr>
        <w:t>　　2.2 2025-2031年中国纤维板产业的原材料分析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2.2.1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2.2.2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2.2.3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2.3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2.3.1 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2.3.2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2.3.3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2.4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2.4.1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2.4.2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2.4.3 纤维板行业发展战略</w:t>
      </w:r>
      <w:r>
        <w:rPr>
          <w:rFonts w:hint="eastAsia"/>
        </w:rPr>
        <w:br/>
      </w:r>
      <w:r>
        <w:rPr>
          <w:rFonts w:hint="eastAsia"/>
        </w:rPr>
        <w:t>　　　　2.4.4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2025-2031年中密度纤维板行业发展概况</w:t>
      </w:r>
      <w:r>
        <w:rPr>
          <w:rFonts w:hint="eastAsia"/>
        </w:rPr>
        <w:br/>
      </w:r>
      <w:r>
        <w:rPr>
          <w:rFonts w:hint="eastAsia"/>
        </w:rPr>
        <w:t>　　3.1 2025-2031年国际中密度纤维板行业简析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3.1.1 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3.1.2 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3.1.3 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3.1.4 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3.2 2025-2031年中国中密度纤维板发展面临的政策环境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3.2.1 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3.2.2 印度对中国纤维板发起反倾销调查</w:t>
      </w:r>
      <w:r>
        <w:rPr>
          <w:rFonts w:hint="eastAsia"/>
        </w:rPr>
        <w:br/>
      </w:r>
      <w:r>
        <w:rPr>
          <w:rFonts w:hint="eastAsia"/>
        </w:rPr>
        <w:t>　　　　3.2.3 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3.2.4 《中密度纤维板》新国标正式施行</w:t>
      </w:r>
      <w:r>
        <w:rPr>
          <w:rFonts w:hint="eastAsia"/>
        </w:rPr>
        <w:br/>
      </w:r>
      <w:r>
        <w:rPr>
          <w:rFonts w:hint="eastAsia"/>
        </w:rPr>
        <w:t>　　　　3.2.5 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3.3 2025-2031年中国中密度纤维板的发展</w:t>
      </w:r>
      <w:r>
        <w:rPr>
          <w:rFonts w:hint="eastAsia"/>
        </w:rPr>
        <w:br/>
      </w:r>
      <w:r>
        <w:rPr>
          <w:rFonts w:hint="eastAsia"/>
        </w:rPr>
        <w:t>　　　　3.3.1 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3.3.2 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3.3.3 中国中密度纤维板行业发展现状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3.3.4 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3.3.5 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3.3.6 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3.3.7 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3.4 2025-2031年中密度纤维板行业区域发展状况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3.4.1 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　　3.4.2 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3.4.3 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3.4.4 广西上思中密度纤维板生产线竣工投产</w:t>
      </w:r>
      <w:r>
        <w:rPr>
          <w:rFonts w:hint="eastAsia"/>
        </w:rPr>
        <w:br/>
      </w:r>
      <w:r>
        <w:rPr>
          <w:rFonts w:hint="eastAsia"/>
        </w:rPr>
        <w:t>　　　　3.4.5 河南商丘建设高中密度纤维板生产基地</w:t>
      </w:r>
      <w:r>
        <w:rPr>
          <w:rFonts w:hint="eastAsia"/>
        </w:rPr>
        <w:br/>
      </w:r>
      <w:r>
        <w:rPr>
          <w:rFonts w:hint="eastAsia"/>
        </w:rPr>
        <w:t>　　3.5 2025-2031年助推中密度纤维板发展的新工艺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3.5.1 增大密度变化范围拓宽中密度纤维板应用领域</w:t>
      </w:r>
      <w:r>
        <w:rPr>
          <w:rFonts w:hint="eastAsia"/>
        </w:rPr>
        <w:br/>
      </w:r>
      <w:r>
        <w:rPr>
          <w:rFonts w:hint="eastAsia"/>
        </w:rPr>
        <w:t>　　　　3.5.2 废料做原料使中密度纤维板成本下降</w:t>
      </w:r>
      <w:r>
        <w:rPr>
          <w:rFonts w:hint="eastAsia"/>
        </w:rPr>
        <w:br/>
      </w:r>
      <w:r>
        <w:rPr>
          <w:rFonts w:hint="eastAsia"/>
        </w:rPr>
        <w:t>　　　　3.5.3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3.5.4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3.5.5 回冷改善中密度纤维板性能</w:t>
      </w:r>
      <w:r>
        <w:rPr>
          <w:rFonts w:hint="eastAsia"/>
        </w:rPr>
        <w:br/>
      </w:r>
      <w:r>
        <w:rPr>
          <w:rFonts w:hint="eastAsia"/>
        </w:rPr>
        <w:t>　　3.6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3.6.2 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3.6.3 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3.6.4 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2025-2031年中密度纤维板市场分析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　　4.1.1 国家产业政策扶持</w:t>
      </w:r>
      <w:r>
        <w:rPr>
          <w:rFonts w:hint="eastAsia"/>
        </w:rPr>
        <w:br/>
      </w:r>
      <w:r>
        <w:rPr>
          <w:rFonts w:hint="eastAsia"/>
        </w:rPr>
        <w:t>　　　　4.1.2 行业管理体制不断完善</w:t>
      </w:r>
      <w:r>
        <w:rPr>
          <w:rFonts w:hint="eastAsia"/>
        </w:rPr>
        <w:br/>
      </w:r>
      <w:r>
        <w:rPr>
          <w:rFonts w:hint="eastAsia"/>
        </w:rPr>
        <w:t>　　　　4.1.3 相关行业快速发展</w:t>
      </w:r>
      <w:r>
        <w:rPr>
          <w:rFonts w:hint="eastAsia"/>
        </w:rPr>
        <w:br/>
      </w:r>
      <w:r>
        <w:rPr>
          <w:rFonts w:hint="eastAsia"/>
        </w:rPr>
        <w:t>　　　　4.1.4 原材料替代</w:t>
      </w:r>
      <w:r>
        <w:rPr>
          <w:rFonts w:hint="eastAsia"/>
        </w:rPr>
        <w:br/>
      </w:r>
      <w:r>
        <w:rPr>
          <w:rFonts w:hint="eastAsia"/>
        </w:rPr>
        <w:t>　　　　4.1.5 产品升级和技术替代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　　4.2.1 原材料资源紧张</w:t>
      </w:r>
      <w:r>
        <w:rPr>
          <w:rFonts w:hint="eastAsia"/>
        </w:rPr>
        <w:br/>
      </w:r>
      <w:r>
        <w:rPr>
          <w:rFonts w:hint="eastAsia"/>
        </w:rPr>
        <w:t>　　　　4.2.2 技术装备水平较低</w:t>
      </w:r>
      <w:r>
        <w:rPr>
          <w:rFonts w:hint="eastAsia"/>
        </w:rPr>
        <w:br/>
      </w:r>
      <w:r>
        <w:rPr>
          <w:rFonts w:hint="eastAsia"/>
        </w:rPr>
        <w:t>　　　　4.2.3 产品品种结构失衡</w:t>
      </w:r>
      <w:r>
        <w:rPr>
          <w:rFonts w:hint="eastAsia"/>
        </w:rPr>
        <w:br/>
      </w:r>
      <w:r>
        <w:rPr>
          <w:rFonts w:hint="eastAsia"/>
        </w:rPr>
        <w:t>　　　　4.2.4 市场竞争亟待规范</w:t>
      </w:r>
      <w:r>
        <w:rPr>
          <w:rFonts w:hint="eastAsia"/>
        </w:rPr>
        <w:br/>
      </w:r>
      <w:r>
        <w:rPr>
          <w:rFonts w:hint="eastAsia"/>
        </w:rPr>
        <w:t>　　4.3 供求层面</w:t>
      </w:r>
      <w:r>
        <w:rPr>
          <w:rFonts w:hint="eastAsia"/>
        </w:rPr>
        <w:br/>
      </w:r>
      <w:r>
        <w:rPr>
          <w:rFonts w:hint="eastAsia"/>
        </w:rPr>
        <w:t>　　　　4.3.1 供给能力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供求简析</w:t>
      </w:r>
      <w:r>
        <w:rPr>
          <w:rFonts w:hint="eastAsia"/>
        </w:rPr>
        <w:br/>
      </w:r>
      <w:r>
        <w:rPr>
          <w:rFonts w:hint="eastAsia"/>
        </w:rPr>
        <w:t>　　4.4 竞争层面</w:t>
      </w:r>
      <w:r>
        <w:rPr>
          <w:rFonts w:hint="eastAsia"/>
        </w:rPr>
        <w:br/>
      </w:r>
      <w:r>
        <w:rPr>
          <w:rFonts w:hint="eastAsia"/>
        </w:rPr>
        <w:t>　　　　4.4.1 竞争概况</w:t>
      </w:r>
      <w:r>
        <w:rPr>
          <w:rFonts w:hint="eastAsia"/>
        </w:rPr>
        <w:br/>
      </w:r>
      <w:r>
        <w:rPr>
          <w:rFonts w:hint="eastAsia"/>
        </w:rPr>
        <w:t>　　　　4.4.2 市场竞争力分析</w:t>
      </w:r>
      <w:r>
        <w:rPr>
          <w:rFonts w:hint="eastAsia"/>
        </w:rPr>
        <w:br/>
      </w:r>
      <w:r>
        <w:rPr>
          <w:rFonts w:hint="eastAsia"/>
        </w:rPr>
        <w:t>　　　　4.4.3 市场壁垒</w:t>
      </w:r>
      <w:r>
        <w:rPr>
          <w:rFonts w:hint="eastAsia"/>
        </w:rPr>
        <w:br/>
      </w:r>
      <w:r>
        <w:rPr>
          <w:rFonts w:hint="eastAsia"/>
        </w:rPr>
        <w:t>　　　　4.4.4 竞争趋势</w:t>
      </w:r>
      <w:r>
        <w:rPr>
          <w:rFonts w:hint="eastAsia"/>
        </w:rPr>
        <w:br/>
      </w:r>
      <w:r>
        <w:rPr>
          <w:rFonts w:hint="eastAsia"/>
        </w:rPr>
        <w:t>　　4.5 产业链层面</w:t>
      </w:r>
      <w:r>
        <w:rPr>
          <w:rFonts w:hint="eastAsia"/>
        </w:rPr>
        <w:br/>
      </w:r>
      <w:r>
        <w:rPr>
          <w:rFonts w:hint="eastAsia"/>
        </w:rPr>
        <w:t>　　　　4.5.1 上游原材料市场</w:t>
      </w:r>
      <w:r>
        <w:rPr>
          <w:rFonts w:hint="eastAsia"/>
        </w:rPr>
        <w:br/>
      </w:r>
      <w:r>
        <w:rPr>
          <w:rFonts w:hint="eastAsia"/>
        </w:rPr>
        <w:t>　　　　4.5.2 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2025-2031年中国中密度纤维板行业进出口数据分析</w:t>
      </w:r>
      <w:r>
        <w:rPr>
          <w:rFonts w:hint="eastAsia"/>
        </w:rPr>
        <w:br/>
      </w:r>
      <w:r>
        <w:rPr>
          <w:rFonts w:hint="eastAsia"/>
        </w:rPr>
        <w:t>　　5.1 2025-2031年中密度纤维板（厚度≤5mm）进出口数据分析</w:t>
      </w:r>
      <w:r>
        <w:rPr>
          <w:rFonts w:hint="eastAsia"/>
        </w:rPr>
        <w:br/>
      </w:r>
      <w:r>
        <w:rPr>
          <w:rFonts w:hint="eastAsia"/>
        </w:rPr>
        <w:t>　　　　5.1.1 2025-2031年主要贸易国中密度纤维板（厚度≤5mm）进口市场分析</w:t>
      </w:r>
      <w:r>
        <w:rPr>
          <w:rFonts w:hint="eastAsia"/>
        </w:rPr>
        <w:br/>
      </w:r>
      <w:r>
        <w:rPr>
          <w:rFonts w:hint="eastAsia"/>
        </w:rPr>
        <w:t>　　　　5.1.2 2025-2031年主要贸易国中密度纤维板（厚度≤5mm）出口市场分析</w:t>
      </w:r>
      <w:r>
        <w:rPr>
          <w:rFonts w:hint="eastAsia"/>
        </w:rPr>
        <w:br/>
      </w:r>
      <w:r>
        <w:rPr>
          <w:rFonts w:hint="eastAsia"/>
        </w:rPr>
        <w:t>　　　　5.1.3 2025-2031年主要省份中密度纤维板（厚度≤5mm）进口市场分析</w:t>
      </w:r>
      <w:r>
        <w:rPr>
          <w:rFonts w:hint="eastAsia"/>
        </w:rPr>
        <w:br/>
      </w:r>
      <w:r>
        <w:rPr>
          <w:rFonts w:hint="eastAsia"/>
        </w:rPr>
        <w:t>　　　　5.1.4 2025-2031年主要省份中密度纤维板（厚度≤5mm）出口市场分析</w:t>
      </w:r>
      <w:r>
        <w:rPr>
          <w:rFonts w:hint="eastAsia"/>
        </w:rPr>
        <w:br/>
      </w:r>
      <w:r>
        <w:rPr>
          <w:rFonts w:hint="eastAsia"/>
        </w:rPr>
        <w:t>　　5.2 中密度纤维板（5mm＜厚≤9mm）进出口数据分析</w:t>
      </w:r>
      <w:r>
        <w:rPr>
          <w:rFonts w:hint="eastAsia"/>
        </w:rPr>
        <w:br/>
      </w:r>
      <w:r>
        <w:rPr>
          <w:rFonts w:hint="eastAsia"/>
        </w:rPr>
        <w:t>　　　　5.2.1 主要贸易国中密度纤维板（5mm＜厚≤9mm）进口市场分析</w:t>
      </w:r>
      <w:r>
        <w:rPr>
          <w:rFonts w:hint="eastAsia"/>
        </w:rPr>
        <w:br/>
      </w:r>
      <w:r>
        <w:rPr>
          <w:rFonts w:hint="eastAsia"/>
        </w:rPr>
        <w:t>　　　　5.2.2 主要贸易国中密度纤维板（5mm＜厚≤9mm）出口市场分析</w:t>
      </w:r>
      <w:r>
        <w:rPr>
          <w:rFonts w:hint="eastAsia"/>
        </w:rPr>
        <w:br/>
      </w:r>
      <w:r>
        <w:rPr>
          <w:rFonts w:hint="eastAsia"/>
        </w:rPr>
        <w:t>　　　　5.2.3 主要省份中密度纤维板（5mm＜厚≤9mm）进口市场分析</w:t>
      </w:r>
      <w:r>
        <w:rPr>
          <w:rFonts w:hint="eastAsia"/>
        </w:rPr>
        <w:br/>
      </w:r>
      <w:r>
        <w:rPr>
          <w:rFonts w:hint="eastAsia"/>
        </w:rPr>
        <w:t>　　　　5.2.4 主要省份中密度纤维板（5mm＜厚≤9mm）出口市场分析</w:t>
      </w:r>
      <w:r>
        <w:rPr>
          <w:rFonts w:hint="eastAsia"/>
        </w:rPr>
        <w:br/>
      </w:r>
      <w:r>
        <w:rPr>
          <w:rFonts w:hint="eastAsia"/>
        </w:rPr>
        <w:t>　　5.3 中密度纤维板（厚度＞9mm）进出口数据分析</w:t>
      </w:r>
      <w:r>
        <w:rPr>
          <w:rFonts w:hint="eastAsia"/>
        </w:rPr>
        <w:br/>
      </w:r>
      <w:r>
        <w:rPr>
          <w:rFonts w:hint="eastAsia"/>
        </w:rPr>
        <w:t>　　　　5.3.1 主要贸易国中密度纤维板（厚度＞9mm）进口市场分析</w:t>
      </w:r>
      <w:r>
        <w:rPr>
          <w:rFonts w:hint="eastAsia"/>
        </w:rPr>
        <w:br/>
      </w:r>
      <w:r>
        <w:rPr>
          <w:rFonts w:hint="eastAsia"/>
        </w:rPr>
        <w:t>　　　　5.3.2 主要贸易国中密度纤维板（厚度＞9mm）出口市场分析</w:t>
      </w:r>
      <w:r>
        <w:rPr>
          <w:rFonts w:hint="eastAsia"/>
        </w:rPr>
        <w:br/>
      </w:r>
      <w:r>
        <w:rPr>
          <w:rFonts w:hint="eastAsia"/>
        </w:rPr>
        <w:t>　　　　5.3.3 主要省份中密度纤维板（厚度＞9mm）进口市场分析</w:t>
      </w:r>
      <w:r>
        <w:rPr>
          <w:rFonts w:hint="eastAsia"/>
        </w:rPr>
        <w:br/>
      </w:r>
      <w:r>
        <w:rPr>
          <w:rFonts w:hint="eastAsia"/>
        </w:rPr>
        <w:t>　　　　5.3.4 主要省份中密度纤维板（厚度＞9mm）出口市场分析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6.1 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6.1.1 多层热压机时代</w:t>
      </w:r>
      <w:r>
        <w:rPr>
          <w:rFonts w:hint="eastAsia"/>
        </w:rPr>
        <w:br/>
      </w:r>
      <w:r>
        <w:rPr>
          <w:rFonts w:hint="eastAsia"/>
        </w:rPr>
        <w:t>　　　　6.1.2 连续辊压机时代</w:t>
      </w:r>
      <w:r>
        <w:rPr>
          <w:rFonts w:hint="eastAsia"/>
        </w:rPr>
        <w:br/>
      </w:r>
      <w:r>
        <w:rPr>
          <w:rFonts w:hint="eastAsia"/>
        </w:rPr>
        <w:t>　　　　6.1.3 连续平压机时代</w:t>
      </w:r>
      <w:r>
        <w:rPr>
          <w:rFonts w:hint="eastAsia"/>
        </w:rPr>
        <w:br/>
      </w:r>
      <w:r>
        <w:rPr>
          <w:rFonts w:hint="eastAsia"/>
        </w:rPr>
        <w:t>　　　　6.1.4 连续平压机生产线的配套</w:t>
      </w:r>
      <w:r>
        <w:rPr>
          <w:rFonts w:hint="eastAsia"/>
        </w:rPr>
        <w:br/>
      </w:r>
      <w:r>
        <w:rPr>
          <w:rFonts w:hint="eastAsia"/>
        </w:rPr>
        <w:t>　　6.2 2025-2031年中国中密度纤维板生产线设备发展概况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6.2.1 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6.2.2 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6.2.3 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6.2.4 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6.3 2025-2031年中国中纤板成套设备企业的创新发展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6.3.1 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6.3.2 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6.3.3 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6.3.4 知识产权尊重和保护不足</w:t>
      </w:r>
      <w:r>
        <w:rPr>
          <w:rFonts w:hint="eastAsia"/>
        </w:rPr>
        <w:br/>
      </w:r>
      <w:r>
        <w:rPr>
          <w:rFonts w:hint="eastAsia"/>
        </w:rPr>
        <w:t>　　6.4 2025-2031年中国中密度纤维板设备制造行业竞争分析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6.4.1 从所有制角度分析</w:t>
      </w:r>
      <w:r>
        <w:rPr>
          <w:rFonts w:hint="eastAsia"/>
        </w:rPr>
        <w:br/>
      </w:r>
      <w:r>
        <w:rPr>
          <w:rFonts w:hint="eastAsia"/>
        </w:rPr>
        <w:t>　　　　6.4.2 从产品角度分析</w:t>
      </w:r>
      <w:r>
        <w:rPr>
          <w:rFonts w:hint="eastAsia"/>
        </w:rPr>
        <w:br/>
      </w:r>
      <w:r>
        <w:rPr>
          <w:rFonts w:hint="eastAsia"/>
        </w:rPr>
        <w:t>　　　　6.4.3 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6.5 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6.5.1 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6.5.2 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6.5.3 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7.1 广东威华股份有限公司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大亚科技股份有限公司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其他企业</w:t>
      </w:r>
      <w:r>
        <w:rPr>
          <w:rFonts w:hint="eastAsia"/>
        </w:rPr>
        <w:br/>
      </w:r>
      <w:r>
        <w:rPr>
          <w:rFonts w:hint="eastAsia"/>
        </w:rPr>
        <w:t>　　　　7.5.1 国际吉象人造林制品集团</w:t>
      </w:r>
      <w:r>
        <w:rPr>
          <w:rFonts w:hint="eastAsia"/>
        </w:rPr>
        <w:br/>
      </w:r>
      <w:r>
        <w:rPr>
          <w:rFonts w:hint="eastAsia"/>
        </w:rPr>
        <w:t>　　　　7.5.2 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7.5.3 福建福人木业有限公司</w:t>
      </w:r>
      <w:r>
        <w:rPr>
          <w:rFonts w:hint="eastAsia"/>
        </w:rPr>
        <w:br/>
      </w:r>
      <w:r>
        <w:rPr>
          <w:rFonts w:hint="eastAsia"/>
        </w:rPr>
        <w:t>　　　　7.5.4 佛山市顺德顺龙木业集团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中.智.林.－中密度纤维板行业投资分析及前景预测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8.1.1 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8.1.2 我国中密度纤维板行业投资前景看好</w:t>
      </w:r>
      <w:r>
        <w:rPr>
          <w:rFonts w:hint="eastAsia"/>
        </w:rPr>
        <w:br/>
      </w:r>
      <w:r>
        <w:rPr>
          <w:rFonts w:hint="eastAsia"/>
        </w:rPr>
        <w:t>　　　　8.1.3 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8.1.4 中密度纤维板项目的投资风险</w:t>
      </w:r>
      <w:r>
        <w:rPr>
          <w:rFonts w:hint="eastAsia"/>
        </w:rPr>
        <w:br/>
      </w:r>
      <w:r>
        <w:rPr>
          <w:rFonts w:hint="eastAsia"/>
        </w:rPr>
        <w:t>　　　　8.1.5 影响中密度纤维板企业厂址选择的因素</w:t>
      </w:r>
      <w:r>
        <w:rPr>
          <w:rFonts w:hint="eastAsia"/>
        </w:rPr>
        <w:br/>
      </w:r>
      <w:r>
        <w:rPr>
          <w:rFonts w:hint="eastAsia"/>
        </w:rPr>
        <w:t>　　8.2 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8.2.1 国内纤维板业的发展趋势</w:t>
      </w:r>
      <w:r>
        <w:rPr>
          <w:rFonts w:hint="eastAsia"/>
        </w:rPr>
        <w:br/>
      </w:r>
      <w:r>
        <w:rPr>
          <w:rFonts w:hint="eastAsia"/>
        </w:rPr>
        <w:t>　　　　8.2.2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8.2.3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8.2.4 我国中密度纤维板的应用前景</w:t>
      </w:r>
      <w:r>
        <w:rPr>
          <w:rFonts w:hint="eastAsia"/>
        </w:rPr>
        <w:br/>
      </w:r>
      <w:r>
        <w:rPr>
          <w:rFonts w:hint="eastAsia"/>
        </w:rPr>
        <w:t>　　　　8.2.5 2025-2031年中国中密度纤维板行业预测分析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2025年主要贸易国中密度纤维板（厚度≤5mm）进口量及进口额情况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2025年主要贸易国中密度纤维板（厚度≤5mm）出口量及出口额情况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2025年主要省份中密度纤维板（厚度≤5mm）进口量及进口额情况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2025年主要省份中密度纤维板（厚度≤5mm）出口量及出口额情况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主要省份中密度纤维板（5mm＜厚≤9mm）出口量及出口额情况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主要省份中密度纤维板（厚度＞9mm）出口量及出口额情况</w:t>
      </w:r>
      <w:r>
        <w:rPr>
          <w:rFonts w:hint="eastAsia"/>
        </w:rPr>
        <w:br/>
      </w:r>
      <w:r>
        <w:rPr>
          <w:rFonts w:hint="eastAsia"/>
        </w:rPr>
        <w:t>　　图表 2025-2031年威华股份总资产和净资产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2025-2031年威华股份营业收入和净利润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2025年威华股份营业收入和净利润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2025-2031年威华股份现金流量</w:t>
      </w:r>
      <w:r>
        <w:rPr>
          <w:rFonts w:hint="eastAsia"/>
        </w:rPr>
        <w:br/>
      </w:r>
      <w:r>
        <w:rPr>
          <w:rFonts w:hint="eastAsia"/>
        </w:rPr>
        <w:t>　　图表 2025年威华股份现金流量</w:t>
      </w:r>
      <w:r>
        <w:rPr>
          <w:rFonts w:hint="eastAsia"/>
        </w:rPr>
        <w:br/>
      </w:r>
      <w:r>
        <w:rPr>
          <w:rFonts w:hint="eastAsia"/>
        </w:rPr>
        <w:t>　　图表 2025年威华股份主营业务收入分行业、产品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2025年威华股份主营业务收入分区域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2025-2031年威华股份成长能力</w:t>
      </w:r>
      <w:r>
        <w:rPr>
          <w:rFonts w:hint="eastAsia"/>
        </w:rPr>
        <w:br/>
      </w:r>
      <w:r>
        <w:rPr>
          <w:rFonts w:hint="eastAsia"/>
        </w:rPr>
        <w:t>　　图表 2025年威华股份成长能力</w:t>
      </w:r>
      <w:r>
        <w:rPr>
          <w:rFonts w:hint="eastAsia"/>
        </w:rPr>
        <w:br/>
      </w:r>
      <w:r>
        <w:rPr>
          <w:rFonts w:hint="eastAsia"/>
        </w:rPr>
        <w:t>　　图表 2025-2031年威华股份短期偿债能力</w:t>
      </w:r>
      <w:r>
        <w:rPr>
          <w:rFonts w:hint="eastAsia"/>
        </w:rPr>
        <w:br/>
      </w:r>
      <w:r>
        <w:rPr>
          <w:rFonts w:hint="eastAsia"/>
        </w:rPr>
        <w:t>　　图表 2025年威华股份短期偿债能力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2025-2031年威华股份长期偿债能力</w:t>
      </w:r>
      <w:r>
        <w:rPr>
          <w:rFonts w:hint="eastAsia"/>
        </w:rPr>
        <w:br/>
      </w:r>
      <w:r>
        <w:rPr>
          <w:rFonts w:hint="eastAsia"/>
        </w:rPr>
        <w:t>　　图表 2025年威华股份长期偿债能力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2025-2031年威华股份运营能力</w:t>
      </w:r>
      <w:r>
        <w:rPr>
          <w:rFonts w:hint="eastAsia"/>
        </w:rPr>
        <w:br/>
      </w:r>
      <w:r>
        <w:rPr>
          <w:rFonts w:hint="eastAsia"/>
        </w:rPr>
        <w:t>　　图表 2025年威华股份运营能力</w:t>
      </w:r>
      <w:r>
        <w:rPr>
          <w:rFonts w:hint="eastAsia"/>
        </w:rPr>
        <w:br/>
      </w:r>
      <w:r>
        <w:rPr>
          <w:rFonts w:hint="eastAsia"/>
        </w:rPr>
        <w:t>　　图表 2025-2031年威华股份盈利能力</w:t>
      </w:r>
      <w:r>
        <w:rPr>
          <w:rFonts w:hint="eastAsia"/>
        </w:rPr>
        <w:br/>
      </w:r>
      <w:r>
        <w:rPr>
          <w:rFonts w:hint="eastAsia"/>
        </w:rPr>
        <w:t>　　图表 2025年威华股份盈利能力</w:t>
      </w:r>
      <w:r>
        <w:rPr>
          <w:rFonts w:hint="eastAsia"/>
        </w:rPr>
        <w:br/>
      </w:r>
      <w:r>
        <w:rPr>
          <w:rFonts w:hint="eastAsia"/>
        </w:rPr>
        <w:t>　　图表 2025-2031年国栋建设总资产和净资产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2025-2031年国栋建设营业收入和净利润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2025年国栋建设营业收入和净利润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2025-2031年国栋建设现金流量</w:t>
      </w:r>
      <w:r>
        <w:rPr>
          <w:rFonts w:hint="eastAsia"/>
        </w:rPr>
        <w:br/>
      </w:r>
      <w:r>
        <w:rPr>
          <w:rFonts w:hint="eastAsia"/>
        </w:rPr>
        <w:t>　　图表 2025年国栋建设现金流量</w:t>
      </w:r>
      <w:r>
        <w:rPr>
          <w:rFonts w:hint="eastAsia"/>
        </w:rPr>
        <w:br/>
      </w:r>
      <w:r>
        <w:rPr>
          <w:rFonts w:hint="eastAsia"/>
        </w:rPr>
        <w:t>　　图表 2025年国栋建设主营业务收入分行业、产品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2025年国栋建设主营业务收入分区域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2025-2031年国栋建设成长能力</w:t>
      </w:r>
      <w:r>
        <w:rPr>
          <w:rFonts w:hint="eastAsia"/>
        </w:rPr>
        <w:br/>
      </w:r>
      <w:r>
        <w:rPr>
          <w:rFonts w:hint="eastAsia"/>
        </w:rPr>
        <w:t>　　图表 2025年国栋建设成长能力</w:t>
      </w:r>
      <w:r>
        <w:rPr>
          <w:rFonts w:hint="eastAsia"/>
        </w:rPr>
        <w:br/>
      </w:r>
      <w:r>
        <w:rPr>
          <w:rFonts w:hint="eastAsia"/>
        </w:rPr>
        <w:t>　　图表 2025-2031年国栋建设短期偿债能力</w:t>
      </w:r>
      <w:r>
        <w:rPr>
          <w:rFonts w:hint="eastAsia"/>
        </w:rPr>
        <w:br/>
      </w:r>
      <w:r>
        <w:rPr>
          <w:rFonts w:hint="eastAsia"/>
        </w:rPr>
        <w:t>　　图表 2025年国栋建设短期偿债能力</w:t>
      </w:r>
      <w:r>
        <w:rPr>
          <w:rFonts w:hint="eastAsia"/>
        </w:rPr>
        <w:br/>
      </w:r>
      <w:r>
        <w:rPr>
          <w:rFonts w:hint="eastAsia"/>
        </w:rPr>
        <w:t>　　图表 2025-2031年国栋建设长期偿债能力</w:t>
      </w:r>
      <w:r>
        <w:rPr>
          <w:rFonts w:hint="eastAsia"/>
        </w:rPr>
        <w:br/>
      </w:r>
      <w:r>
        <w:rPr>
          <w:rFonts w:hint="eastAsia"/>
        </w:rPr>
        <w:t>　　图表 2025年国栋建设长期偿债能力</w:t>
      </w:r>
      <w:r>
        <w:rPr>
          <w:rFonts w:hint="eastAsia"/>
        </w:rPr>
        <w:br/>
      </w:r>
      <w:r>
        <w:rPr>
          <w:rFonts w:hint="eastAsia"/>
        </w:rPr>
        <w:t>　　图表 2025-2031年国栋建设运营能力</w:t>
      </w:r>
      <w:r>
        <w:rPr>
          <w:rFonts w:hint="eastAsia"/>
        </w:rPr>
        <w:br/>
      </w:r>
      <w:r>
        <w:rPr>
          <w:rFonts w:hint="eastAsia"/>
        </w:rPr>
        <w:t>　　图表 2025年国栋建设运营能力</w:t>
      </w:r>
      <w:r>
        <w:rPr>
          <w:rFonts w:hint="eastAsia"/>
        </w:rPr>
        <w:br/>
      </w:r>
      <w:r>
        <w:rPr>
          <w:rFonts w:hint="eastAsia"/>
        </w:rPr>
        <w:t>　　图表 2025-2031年国栋建设盈利能力</w:t>
      </w:r>
      <w:r>
        <w:rPr>
          <w:rFonts w:hint="eastAsia"/>
        </w:rPr>
        <w:br/>
      </w:r>
      <w:r>
        <w:rPr>
          <w:rFonts w:hint="eastAsia"/>
        </w:rPr>
        <w:t>　　图表 2025年国栋建设盈利能力</w:t>
      </w:r>
      <w:r>
        <w:rPr>
          <w:rFonts w:hint="eastAsia"/>
        </w:rPr>
        <w:br/>
      </w:r>
      <w:r>
        <w:rPr>
          <w:rFonts w:hint="eastAsia"/>
        </w:rPr>
        <w:t>　　图表 2025-2031年大亚科技总资产和净资产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2025-2031年大亚科技现金流量</w:t>
      </w:r>
      <w:r>
        <w:rPr>
          <w:rFonts w:hint="eastAsia"/>
        </w:rPr>
        <w:br/>
      </w:r>
      <w:r>
        <w:rPr>
          <w:rFonts w:hint="eastAsia"/>
        </w:rPr>
        <w:t>　　图表 2025年大亚科技现金流量</w:t>
      </w:r>
      <w:r>
        <w:rPr>
          <w:rFonts w:hint="eastAsia"/>
        </w:rPr>
        <w:br/>
      </w:r>
      <w:r>
        <w:rPr>
          <w:rFonts w:hint="eastAsia"/>
        </w:rPr>
        <w:t>　　图表 2025年大亚科技主营业务收入分行业、产品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2025年大亚科技主营业务收入分区域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2025-2031年大亚科技成长能力</w:t>
      </w:r>
      <w:r>
        <w:rPr>
          <w:rFonts w:hint="eastAsia"/>
        </w:rPr>
        <w:br/>
      </w:r>
      <w:r>
        <w:rPr>
          <w:rFonts w:hint="eastAsia"/>
        </w:rPr>
        <w:t>　　图表 2025年大亚科技成长能力</w:t>
      </w:r>
      <w:r>
        <w:rPr>
          <w:rFonts w:hint="eastAsia"/>
        </w:rPr>
        <w:br/>
      </w:r>
      <w:r>
        <w:rPr>
          <w:rFonts w:hint="eastAsia"/>
        </w:rPr>
        <w:t>　　图表 2025-2031年大亚科技短期偿债能力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2025年大亚科技短期偿债能力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2025年大亚科技长期偿债能力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2025-2031年大亚科技运营能力</w:t>
      </w:r>
      <w:r>
        <w:rPr>
          <w:rFonts w:hint="eastAsia"/>
        </w:rPr>
        <w:br/>
      </w:r>
      <w:r>
        <w:rPr>
          <w:rFonts w:hint="eastAsia"/>
        </w:rPr>
        <w:t>　　图表 2025年大亚科技运营能力</w:t>
      </w:r>
      <w:r>
        <w:rPr>
          <w:rFonts w:hint="eastAsia"/>
        </w:rPr>
        <w:br/>
      </w:r>
      <w:r>
        <w:rPr>
          <w:rFonts w:hint="eastAsia"/>
        </w:rPr>
        <w:t>　　图表 2025-2031年大亚科技盈利能力</w:t>
      </w:r>
      <w:r>
        <w:rPr>
          <w:rFonts w:hint="eastAsia"/>
        </w:rPr>
        <w:br/>
      </w:r>
      <w:r>
        <w:rPr>
          <w:rFonts w:hint="eastAsia"/>
        </w:rPr>
        <w:t>　　图表 2025年大亚科技盈利能力</w:t>
      </w:r>
      <w:r>
        <w:rPr>
          <w:rFonts w:hint="eastAsia"/>
        </w:rPr>
        <w:br/>
      </w:r>
      <w:r>
        <w:rPr>
          <w:rFonts w:hint="eastAsia"/>
        </w:rPr>
        <w:t>　　图表 2025-2031年永安林业总资产和净资产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2025-2031年永安林业成长能力</w:t>
      </w:r>
      <w:r>
        <w:rPr>
          <w:rFonts w:hint="eastAsia"/>
        </w:rPr>
        <w:br/>
      </w:r>
      <w:r>
        <w:rPr>
          <w:rFonts w:hint="eastAsia"/>
        </w:rPr>
        <w:t>　　图表 2025年永安林业成长能力</w:t>
      </w:r>
      <w:r>
        <w:rPr>
          <w:rFonts w:hint="eastAsia"/>
        </w:rPr>
        <w:br/>
      </w:r>
      <w:r>
        <w:rPr>
          <w:rFonts w:hint="eastAsia"/>
        </w:rPr>
        <w:t>　　图表 2025-2031年永安林业短期偿债能力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2025-2031年永安林业长期偿债能力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2025-2031年永安林业运营能力</w:t>
      </w:r>
      <w:r>
        <w:rPr>
          <w:rFonts w:hint="eastAsia"/>
        </w:rPr>
        <w:br/>
      </w:r>
      <w:r>
        <w:rPr>
          <w:rFonts w:hint="eastAsia"/>
        </w:rPr>
        <w:t>　　图表 2025年永安林业运营能力</w:t>
      </w:r>
      <w:r>
        <w:rPr>
          <w:rFonts w:hint="eastAsia"/>
        </w:rPr>
        <w:br/>
      </w:r>
      <w:r>
        <w:rPr>
          <w:rFonts w:hint="eastAsia"/>
        </w:rPr>
        <w:t>　　图表 2025-2031年永安林业盈利能力</w:t>
      </w:r>
      <w:r>
        <w:rPr>
          <w:rFonts w:hint="eastAsia"/>
        </w:rPr>
        <w:br/>
      </w:r>
      <w:r>
        <w:rPr>
          <w:rFonts w:hint="eastAsia"/>
        </w:rPr>
        <w:t>　　图表 2025年永安林业盈利能力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9e631f7c40e7" w:history="1">
        <w:r>
          <w:rPr>
            <w:rStyle w:val="Hyperlink"/>
          </w:rPr>
          <w:t>2025-2031年中国中密度纤维板市场深度调查分析及发展前景研究报告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9e631f7c40e7" w:history="1">
        <w:r>
          <w:rPr>
            <w:rStyle w:val="Hyperlink"/>
          </w:rPr>
          <w:t>https://www.20087.com/M_NengYuanKuangChan/05/ZhongMiDuXianWeiBanHangYeQianJingFenXi.html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53502f454a11" w:history="1">
      <w:r>
        <w:rPr>
          <w:rStyle w:val="Hyperlink"/>
        </w:rPr>
        <w:t>2025-2031年中国中密度纤维板市场深度调查分析及发展前景研究报告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ZhongMiDuXianWeiBanHangYeQianJingFenXi.html" TargetMode="External" Id="R61919e631f7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ZhongMiDuXianWeiBanHangYeQianJingFenXi.html" TargetMode="External" Id="R9dba53502f45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2025-07-02T03:31:00Z</dcterms:created>
  <dcterms:modified xsi:type="dcterms:W3CDTF">2025-07-02T04:31:00Z</dcterms:modified>
  <dc:subject>2025-2031年中国中密度纤维板市场深度调查分析及发展前景研究报告</dc:subject>
  <dc:title>2025-2031年中国中密度纤维板市场深度调查分析及发展前景研究报告</dc:title>
  <cp:keywords>2025-2031年中国中密度纤维板市场深度调查分析及发展前景研究报告</cp:keywords>
  <dc:description>2025-2031年中国中密度纤维板市场深度调查分析及发展前景研究报告</dc:description>
</cp:coreProperties>
</file>