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edd8663e64f80" w:history="1">
              <w:r>
                <w:rPr>
                  <w:rStyle w:val="Hyperlink"/>
                </w:rPr>
                <w:t>2026-2032年全球与中国易切削钢市场研究及前景趋势预测报告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edd8663e64f80" w:history="1">
              <w:r>
                <w:rPr>
                  <w:rStyle w:val="Hyperlink"/>
                </w:rPr>
                <w:t>2026-2032年全球与中国易切削钢市场研究及前景趋势预测报告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edd8663e64f80" w:history="1">
                <w:r>
                  <w:rPr>
                    <w:rStyle w:val="Hyperlink"/>
                  </w:rPr>
                  <w:t>https://www.20087.com/5/20/YiQieXueGangFaZhanXianZhuangQianJing.html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切削钢通过添加硫、铅、钙或铋等元素改善切削加工性能，广泛用于汽车零部件、紧固件、轴类及钟表精密件的大批量自动车削生产。主流牌号如12L14（含铅）、1215（硫磷系）在保证基本力学性能前提下，显著提升刀具寿命与表面光洁度。行业聚焦于开发环保型无铅易切削钢（如铋、碲替代），以满足RoHS等法规要求；同时优化夹杂物形态控制，平衡切削性与横向韧性。然而，易切削元素可能降低焊接性与耐腐蚀性；部分无铅替代方案成本高、效果不稳定；此外，高端应用对洁净度与尺寸精度提出更高要求。</w:t>
      </w:r>
      <w:r>
        <w:rPr>
          <w:rFonts w:hint="eastAsia"/>
        </w:rPr>
        <w:br/>
      </w:r>
      <w:r>
        <w:rPr>
          <w:rFonts w:hint="eastAsia"/>
        </w:rPr>
        <w:t>　　未来，易切削钢将向绿色成分设计、多功能集成与智能制造适配方向发展。纳米析出相调控技术可在不牺牲切削性的前提下提升强度；钙处理与控轧控冷工艺将改善各向异性。在工业4.0背景下，钢材将配套数字质量证书，记录成分、工艺与性能数据，支持下游智能排产。此外，循环经济推动废钢高效分选与易切削元素回收技术。长远看，易切削钢将从“加工友好材料”升级为“绿色高效制造基础材料”，在可持续精密制造体系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edd8663e64f80" w:history="1">
        <w:r>
          <w:rPr>
            <w:rStyle w:val="Hyperlink"/>
          </w:rPr>
          <w:t>2026-2032年全球与中国易切削钢市场研究及前景趋势预测报告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易切削钢行业的发展现状、市场规模、供需动态及进出口情况。报告详细解读了易切削钢产业链上下游、重点区域市场、竞争格局及领先企业的表现，同时评估了易切削钢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按产品类型细分，全球易切削钢市场规模2021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铅易切削钢</w:t>
      </w:r>
      <w:r>
        <w:rPr>
          <w:rFonts w:hint="eastAsia"/>
        </w:rPr>
        <w:br/>
      </w:r>
      <w:r>
        <w:rPr>
          <w:rFonts w:hint="eastAsia"/>
        </w:rPr>
        <w:t>　　　　1.3.3 硫易切削钢</w:t>
      </w:r>
      <w:r>
        <w:rPr>
          <w:rFonts w:hint="eastAsia"/>
        </w:rPr>
        <w:br/>
      </w:r>
      <w:r>
        <w:rPr>
          <w:rFonts w:hint="eastAsia"/>
        </w:rPr>
        <w:t>　　　　1.3.4 磷易切削钢</w:t>
      </w:r>
      <w:r>
        <w:rPr>
          <w:rFonts w:hint="eastAsia"/>
        </w:rPr>
        <w:br/>
      </w:r>
      <w:r>
        <w:rPr>
          <w:rFonts w:hint="eastAsia"/>
        </w:rPr>
        <w:t>　　　　1.3.5 其他易切削钢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按应用细分，全球易切削钢市场规模2021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易切削钢行业发展总体概况</w:t>
      </w:r>
      <w:r>
        <w:rPr>
          <w:rFonts w:hint="eastAsia"/>
        </w:rPr>
        <w:br/>
      </w:r>
      <w:r>
        <w:rPr>
          <w:rFonts w:hint="eastAsia"/>
        </w:rPr>
        <w:t>　　　　1.5.2 易切削钢行业发展主要特点</w:t>
      </w:r>
      <w:r>
        <w:rPr>
          <w:rFonts w:hint="eastAsia"/>
        </w:rPr>
        <w:br/>
      </w:r>
      <w:r>
        <w:rPr>
          <w:rFonts w:hint="eastAsia"/>
        </w:rPr>
        <w:t>　　　　1.5.3 易切削钢行业发展影响因素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易切削钢有利因素</w:t>
      </w:r>
      <w:r>
        <w:rPr>
          <w:rFonts w:hint="eastAsia"/>
        </w:rPr>
        <w:br/>
      </w:r>
      <w:r>
        <w:rPr>
          <w:rFonts w:hint="eastAsia"/>
        </w:rPr>
        <w:t>　　　　1.5.3 .2 易切削钢不利因素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全球市场，近三年易切削钢主要企业占有率及排名（按销量）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易切削钢主要企业在国际市场占有率（按销量，2023-2026）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2025年易切削钢主要企业在国际市场排名（按销量）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全球市场主要企业易切削钢销量（2023-2026）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全球市场，近三年易切削钢主要企业占有率及排名（按收入）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易切削钢主要企业在国际市场占有率（按收入，2023-2026）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2025年易切削钢主要企业在国际市场排名（按收入）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全球市场主要企业易切削钢销售收入（2023-2026）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全球市场主要企业易切削钢销售价格（2023-2026）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中国市场，近三年易切削钢主要企业占有率及排名（按销量）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易切削钢主要企业在中国市场占有率（按销量，2023-2026）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2025年易切削钢主要企业在中国市场排名（按销量）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中国市场主要企业易切削钢销量（2023-2026）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中国市场，近三年易切削钢主要企业占有率及排名（按收入）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易切削钢主要企业在中国市场占有率（按收入，2023-2026）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2025年易切削钢主要企业在中国市场排名（按收入）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中国市场主要企业易切削钢销售收入（2023-2026）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全球主要厂商易切削钢总部及产地分布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全球主要厂商成立时间及易切削钢商业化日期</w:t>
      </w:r>
      <w:r>
        <w:rPr>
          <w:rFonts w:hint="eastAsia"/>
        </w:rPr>
        <w:br/>
      </w:r>
      <w:r>
        <w:rPr>
          <w:rFonts w:hint="eastAsia"/>
        </w:rPr>
        <w:t>　　2.8 全球主要厂商易切削钢产品类型及应用</w:t>
      </w:r>
      <w:r>
        <w:rPr>
          <w:rFonts w:hint="eastAsia"/>
        </w:rPr>
        <w:br/>
      </w:r>
      <w:r>
        <w:rPr>
          <w:rFonts w:hint="eastAsia"/>
        </w:rPr>
        <w:t>　　2.9 易切削钢行业集中度、竞争程度分析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易切削钢行业集中度分析：2025年全球Top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全球易切削钢第一梯队、第二梯队和第三梯队生产商（品牌）及市场份额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全球易切削钢总体规模分析</w:t>
      </w:r>
      <w:r>
        <w:rPr>
          <w:rFonts w:hint="eastAsia"/>
        </w:rPr>
        <w:br/>
      </w:r>
      <w:r>
        <w:rPr>
          <w:rFonts w:hint="eastAsia"/>
        </w:rPr>
        <w:t>　　3.1 全球易切削钢供需现状及预测（2021-2032）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全球易切削钢产能、产量、产能利用率及发展趋势（2021-2032）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全球易切削钢产量、需求量及发展趋势（2021-2032）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全球主要地区易切削钢产量及发展趋势（2021-2032）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全球主要地区易切削钢产量（2021-2026）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全球主要地区易切削钢产量（2027-2032）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全球主要地区易切削钢产量市场份额（2021-2032）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中国易切削钢供需现状及预测（2021-2032）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中国易切削钢产能、产量、产能利用率及发展趋势（2021-2032）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中国易切削钢产量、市场需求量及发展趋势（2021-2032）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中国市场易切削钢进出口（2021-2032）</w:t>
      </w:r>
      <w:r>
        <w:rPr>
          <w:rFonts w:hint="eastAsia"/>
        </w:rPr>
        <w:br/>
      </w:r>
      <w:r>
        <w:rPr>
          <w:rFonts w:hint="eastAsia"/>
        </w:rPr>
        <w:t>　　3.4 全球易切削钢销量及销售额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全球市场易切削钢销售额（2021-2032）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全球市场易切削钢销量（2021-2032）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全球市场易切削钢价格趋势（2021-2032）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全球易切削钢主要地区分析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全球主要地区易切削钢市场规模分析：2021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全球主要地区易切削钢销售收入及市场份额（2021-2026）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全球主要地区易切削钢销售收入预测（2027-2032）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全球主要地区易切削钢销量分析：2021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全球主要地区易切削钢销量及市场份额（2021-2026）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全球主要地区易切削钢销量及市场份额预测（2027-2032）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北美市场易切削钢销量、收入及增长率（2021-2032）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欧洲市场易切削钢销量、收入及增长率（2021-2032）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中国市场易切削钢销量、收入及增长率（2021-2032）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日本市场易切削钢销量、收入及增长率（2021-2032）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东南亚市场易切削钢销量、收入及增长率（2021-2032）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印度市场易切削钢销量、收入及增长率（2021-2032）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南美市场易切削钢销量、收入及增长率（2021-2032）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中东市场易切削钢销量、收入及增长率（2021-2032）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易切削钢销量、收入、价格及毛利率（2021-2026）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不同产品类型易切削钢分析</w:t>
      </w:r>
      <w:r>
        <w:rPr>
          <w:rFonts w:hint="eastAsia"/>
        </w:rPr>
        <w:br/>
      </w:r>
      <w:r>
        <w:rPr>
          <w:rFonts w:hint="eastAsia"/>
        </w:rPr>
        <w:t>　　6.1 全球不同产品类型易切削钢销量（2021-2032）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全球不同产品类型易切削钢销量及市场份额（2021-2026）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全球不同产品类型易切削钢销量预测（2027-2032）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全球不同产品类型易切削钢收入（2021-2032）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全球不同产品类型易切削钢收入及市场份额（2021-2026）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全球不同产品类型易切削钢收入预测（2027-2032）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全球不同产品类型易切削钢价格走势（2021-2032）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中国不同产品类型易切削钢销量（2021-2032）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中国不同产品类型易切削钢销量及市场份额（2021-2026）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中国不同产品类型易切削钢销量预测（2027-2032）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中国不同产品类型易切削钢收入（2021-2032）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中国不同产品类型易切削钢收入及市场份额（2021-2026）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中国不同产品类型易切削钢收入预测（2027-2032）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不同应用易切削钢分析</w:t>
      </w:r>
      <w:r>
        <w:rPr>
          <w:rFonts w:hint="eastAsia"/>
        </w:rPr>
        <w:br/>
      </w:r>
      <w:r>
        <w:rPr>
          <w:rFonts w:hint="eastAsia"/>
        </w:rPr>
        <w:t>　　7.1 全球不同应用易切削钢销量（2021-2032）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全球不同应用易切削钢销量及市场份额（2021-2026）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全球不同应用易切削钢销量预测（2027-2032）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全球不同应用易切削钢收入（2021-2032）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全球不同应用易切削钢收入及市场份额（2021-2026）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全球不同应用易切削钢收入预测（2027-2032）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全球不同应用易切削钢价格走势（2021-2032）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中国不同应用易切削钢销量（2021-2032）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中国不同应用易切削钢销量及市场份额（2021-2026）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中国不同应用易切削钢销量预测（2027-2032）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中国不同应用易切削钢收入（2021-2032）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中国不同应用易切削钢收入及市场份额（2021-2026）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中国不同应用易切削钢收入预测（2027-2032）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易切削钢行业发展趋势</w:t>
      </w:r>
      <w:r>
        <w:rPr>
          <w:rFonts w:hint="eastAsia"/>
        </w:rPr>
        <w:br/>
      </w:r>
      <w:r>
        <w:rPr>
          <w:rFonts w:hint="eastAsia"/>
        </w:rPr>
        <w:t>　　8.2 易切削钢行业主要驱动因素</w:t>
      </w:r>
      <w:r>
        <w:rPr>
          <w:rFonts w:hint="eastAsia"/>
        </w:rPr>
        <w:br/>
      </w:r>
      <w:r>
        <w:rPr>
          <w:rFonts w:hint="eastAsia"/>
        </w:rPr>
        <w:t>　　8.3 易切削钢中国企业SWOT分析</w:t>
      </w:r>
      <w:r>
        <w:rPr>
          <w:rFonts w:hint="eastAsia"/>
        </w:rPr>
        <w:br/>
      </w:r>
      <w:r>
        <w:rPr>
          <w:rFonts w:hint="eastAsia"/>
        </w:rPr>
        <w:t>　　8.4 中国易切削钢行业政策环境分析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易切削钢行业产业链简介</w:t>
      </w:r>
      <w:r>
        <w:rPr>
          <w:rFonts w:hint="eastAsia"/>
        </w:rPr>
        <w:br/>
      </w:r>
      <w:r>
        <w:rPr>
          <w:rFonts w:hint="eastAsia"/>
        </w:rPr>
        <w:t>　　　　9.1.1 易切削钢行业供应链分析</w:t>
      </w:r>
      <w:r>
        <w:rPr>
          <w:rFonts w:hint="eastAsia"/>
        </w:rPr>
        <w:br/>
      </w:r>
      <w:r>
        <w:rPr>
          <w:rFonts w:hint="eastAsia"/>
        </w:rPr>
        <w:t>　　　　9.1.2 易切削钢主要原料及供应情况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易切削钢行业采购模式</w:t>
      </w:r>
      <w:r>
        <w:rPr>
          <w:rFonts w:hint="eastAsia"/>
        </w:rPr>
        <w:br/>
      </w:r>
      <w:r>
        <w:rPr>
          <w:rFonts w:hint="eastAsia"/>
        </w:rPr>
        <w:t>　　9.3 易切削钢行业生产模式</w:t>
      </w:r>
      <w:r>
        <w:rPr>
          <w:rFonts w:hint="eastAsia"/>
        </w:rPr>
        <w:br/>
      </w:r>
      <w:r>
        <w:rPr>
          <w:rFonts w:hint="eastAsia"/>
        </w:rPr>
        <w:t>　　9.4 易切削钢行业销售模式及销售渠道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按产品类型细分，全球易切削钢市场规模2021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按应用细分，全球易切削钢市场规模（CAGR）2021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易切削钢行业发展主要特点</w:t>
      </w:r>
      <w:r>
        <w:rPr>
          <w:rFonts w:hint="eastAsia"/>
        </w:rPr>
        <w:br/>
      </w:r>
      <w:r>
        <w:rPr>
          <w:rFonts w:hint="eastAsia"/>
        </w:rPr>
        <w:t>　　表 4： 易切削钢行业发展有利因素分析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易切削钢行业发展不利因素分析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进入易切削钢行业壁垒</w:t>
      </w:r>
      <w:r>
        <w:rPr>
          <w:rFonts w:hint="eastAsia"/>
        </w:rPr>
        <w:br/>
      </w:r>
      <w:r>
        <w:rPr>
          <w:rFonts w:hint="eastAsia"/>
        </w:rPr>
        <w:t>　　表 7： 易切削钢主要企业在国际市场占有率（按销量，2023-2026）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2025年易切削钢主要企业在国际市场排名（按销量）&amp;（千吨）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全球市场主要企业易切削钢销量（2023-2026）&amp;（千吨）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易切削钢主要企业在国际市场占有率（按收入，2023-2026）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2025年易切削钢主要企业在国际市场排名（按收入）&amp;（万元）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全球市场主要企业易切削钢销售收入（2023-2026）&amp;（万元）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全球市场主要企业易切削钢销售价格（2023-2026）&amp;（元/吨）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易切削钢主要企业在中国市场占有率（按销量，2023-2026）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2025年易切削钢主要企业在中国市场排名（按销量）&amp;（千吨）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中国市场主要企业易切削钢销量（2023-2026）&amp;（千吨）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易切削钢主要企业在中国市场占有率（按收入，2023-2026）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2025年易切削钢主要企业在中国市场排名（按收入）&amp;（万元）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中国市场主要企业易切削钢销售收入（2023-2026）&amp;（万元）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全球主要厂商易切削钢总部及产地分布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全球主要厂商成立时间及易切削钢商业化日期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全球主要厂商易切削钢产品类型及应用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2025年全球易切削钢主要厂商市场地位（第一梯队、第二梯队和第三梯队）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全球易切削钢市场投资、并购等现状分析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全球主要地区易切削钢产量增速（CAGR）：（2021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全球主要地区易切削钢产量（2021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全球主要地区易切削钢产量（2021-2026）&amp;（千吨）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全球主要地区易切削钢产量（2027-2032）&amp;（千吨）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全球主要地区易切削钢产量市场份额（2021-2026）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全球主要地区易切削钢产量市场份额（2027-2032）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中国市场易切削钢产量、销量、进出口（2021-2026）&amp;（千吨）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中国市场易切削钢产量、销量、进出口预测（2027-2032）&amp;（千吨）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全球主要地区易切削钢销售收入增速：（2021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全球主要地区易切削钢销售收入（2021-2026）&amp;（万元）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全球主要地区易切削钢销售收入市场份额（2021-2026）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全球主要地区易切削钢收入（2027-2032）&amp;（万元）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全球主要地区易切削钢收入市场份额（2027-2032）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全球主要地区易切削钢销量（千吨）：2021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全球主要地区易切削钢销量（2021-2026）&amp;（千吨）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全球主要地区易切削钢销量市场份额（2021-2026）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全球主要地区易切削钢销量（2027-2032）&amp;（千吨）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全球主要地区易切削钢销量份额（2027-2032）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易切削钢生产基地、销售区域、竞争对手及市场地位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易切削钢产品规格、参数及市场应用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易切削钢销量（千吨）、收入（万元）、价格（元/吨）及毛利率（2021-2026）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全球不同产品类型易切削钢销量（2021-2026）&amp;（千吨）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全球不同产品类型易切削钢销量市场份额（2021-2026）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全球不同产品类型易切削钢销量预测（2027-2032）&amp;（千吨）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全球市场不同产品类型易切削钢销量市场份额预测（2027-2032）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全球不同产品类型易切削钢收入（2021-2026）&amp;（万元）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全球不同产品类型易切削钢收入市场份额（2021-2026）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全球不同产品类型易切削钢收入预测（2027-2032）&amp;（万元）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全球不同产品类型易切削钢收入市场份额预测（2027-2032）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中国不同产品类型易切削钢销量（2021-2026）&amp;（千吨）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中国不同产品类型易切削钢销量市场份额（2021-2026）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中国不同产品类型易切削钢销量预测（2027-2032）&amp;（千吨）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全球市场不同产品类型易切削钢销量市场份额预测（2027-2032）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中国不同产品类型易切削钢收入（2021-2026）&amp;（万元）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中国不同产品类型易切削钢收入市场份额（2021-2026）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中国不同产品类型易切削钢收入预测（2027-2032）&amp;（万元）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中国不同产品类型易切削钢收入市场份额预测（2027-2032）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全球不同应用易切削钢销量（2021-2026）&amp;（千吨）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全球不同应用易切削钢销量市场份额（2021-2026）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全球不同应用易切削钢销量预测（2027-2032）&amp;（千吨）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全球市场不同应用易切削钢销量市场份额预测（2027-2032）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全球不同应用易切削钢收入（2021-2026）&amp;（万元）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全球不同应用易切削钢收入市场份额（2021-2026）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全球不同应用易切削钢收入预测（2027-2032）&amp;（万元）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全球不同应用易切削钢收入市场份额预测（2027-2032）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中国不同应用易切削钢销量（2021-2026）&amp;（千吨）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中国不同应用易切削钢销量市场份额（2021-2026）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中国不同应用易切削钢销量预测（2027-2032）&amp;（千吨）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中国市场不同应用易切削钢销量市场份额预测（2027-2032）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中国不同应用易切削钢收入（2021-2026）&amp;（万元）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中国不同应用易切削钢收入市场份额（2021-2026）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中国不同应用易切削钢收入预测（2027-2032）&amp;（万元）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中国不同应用易切削钢收入市场份额预测（2027-2032）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易切削钢行业发展趋势</w:t>
      </w:r>
      <w:r>
        <w:rPr>
          <w:rFonts w:hint="eastAsia"/>
        </w:rPr>
        <w:br/>
      </w:r>
      <w:r>
        <w:rPr>
          <w:rFonts w:hint="eastAsia"/>
        </w:rPr>
        <w:t>　　表 171： 易切削钢行业主要驱动因素</w:t>
      </w:r>
      <w:r>
        <w:rPr>
          <w:rFonts w:hint="eastAsia"/>
        </w:rPr>
        <w:br/>
      </w:r>
      <w:r>
        <w:rPr>
          <w:rFonts w:hint="eastAsia"/>
        </w:rPr>
        <w:t>　　表 172： 易切削钢行业供应链分析</w:t>
      </w:r>
      <w:r>
        <w:rPr>
          <w:rFonts w:hint="eastAsia"/>
        </w:rPr>
        <w:br/>
      </w:r>
      <w:r>
        <w:rPr>
          <w:rFonts w:hint="eastAsia"/>
        </w:rPr>
        <w:t>　　表 173： 易切削钢上游原料供应商</w:t>
      </w:r>
      <w:r>
        <w:rPr>
          <w:rFonts w:hint="eastAsia"/>
        </w:rPr>
        <w:br/>
      </w:r>
      <w:r>
        <w:rPr>
          <w:rFonts w:hint="eastAsia"/>
        </w:rPr>
        <w:t>　　表 174： 易切削钢主要地区不同应用客户分析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易切削钢典型经销商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易切削钢产品图片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全球不同产品类型易切削钢销售额2021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全球不同产品类型易切削钢市场份额2025 &amp; 2032</w:t>
      </w:r>
      <w:r>
        <w:rPr>
          <w:rFonts w:hint="eastAsia"/>
        </w:rPr>
        <w:br/>
      </w:r>
      <w:r>
        <w:rPr>
          <w:rFonts w:hint="eastAsia"/>
        </w:rPr>
        <w:t>　　图 4： 铅易切削钢产品图片</w:t>
      </w:r>
      <w:r>
        <w:rPr>
          <w:rFonts w:hint="eastAsia"/>
        </w:rPr>
        <w:br/>
      </w:r>
      <w:r>
        <w:rPr>
          <w:rFonts w:hint="eastAsia"/>
        </w:rPr>
        <w:t>　　图 5： 硫易切削钢产品图片</w:t>
      </w:r>
      <w:r>
        <w:rPr>
          <w:rFonts w:hint="eastAsia"/>
        </w:rPr>
        <w:br/>
      </w:r>
      <w:r>
        <w:rPr>
          <w:rFonts w:hint="eastAsia"/>
        </w:rPr>
        <w:t>　　图 6： 磷易切削钢产品图片</w:t>
      </w:r>
      <w:r>
        <w:rPr>
          <w:rFonts w:hint="eastAsia"/>
        </w:rPr>
        <w:br/>
      </w:r>
      <w:r>
        <w:rPr>
          <w:rFonts w:hint="eastAsia"/>
        </w:rPr>
        <w:t>　　图 7： 其他易切削钢产品图片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全球不同应用易切削钢市场份额2025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2025年全球前五大生产商易切削钢市场份额</w:t>
      </w:r>
      <w:r>
        <w:rPr>
          <w:rFonts w:hint="eastAsia"/>
        </w:rPr>
        <w:br/>
      </w:r>
      <w:r>
        <w:rPr>
          <w:rFonts w:hint="eastAsia"/>
        </w:rPr>
        <w:t>　　图 14： 2025年全球易切削钢第一梯队、第二梯队和第三梯队厂商及市场份额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全球易切削钢产能、产量、产能利用率及发展趋势（2021-2032）&amp;（千吨）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全球易切削钢产量、需求量及发展趋势（2021-2032）&amp;（千吨）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全球主要地区易切削钢产量市场份额（2021-2032）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中国易切削钢产能、产量、产能利用率及发展趋势（2021-2032）&amp;（千吨）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中国易切削钢产量、市场需求量及发展趋势（2021-2032）&amp;（千吨）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全球易切削钢市场销售额及增长率：（2021-2032）&amp;（万元）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全球市场易切削钢市场规模：2021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全球市场易切削钢销量及增长率（2021-2032）&amp;（千吨）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全球市场易切削钢价格趋势（2021-2032）&amp;（元/吨）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全球主要地区易切削钢销售收入（2021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全球主要地区易切削钢销售收入市场份额（2021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北美市场易切削钢销量及增长率（2021-2032）&amp;（千吨）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北美市场易切削钢收入及增长率（2021-2032）&amp;（万元）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欧洲市场易切削钢销量及增长率（2021-2032）&amp;（千吨）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欧洲市场易切削钢收入及增长率（2021-2032）&amp;（万元）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中国市场易切削钢销量及增长率（2021-2032）&amp;（千吨）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中国市场易切削钢收入及增长率（2021-2032）&amp;（万元）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日本市场易切削钢销量及增长率（2021-2032）&amp;（千吨）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日本市场易切削钢收入及增长率（2021-2032）&amp;（万元）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东南亚市场易切削钢销量及增长率（2021-2032）&amp;（千吨）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东南亚市场易切削钢收入及增长率（2021-2032）&amp;（万元）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印度市场易切削钢销量及增长率（2021-2032）&amp;（千吨）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印度市场易切削钢收入及增长率（2021-2032）&amp;（万元）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南美市场易切削钢销量及增长率（2021-2032）&amp;（千吨）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南美市场易切削钢收入及增长率（2021-2032）&amp;（万元）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中东市场易切削钢销量及增长率（2021-2032）&amp;（千吨）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中东市场易切削钢收入及增长率（2021-2032）&amp;（万元）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全球不同产品类型易切削钢价格走势（2021-2032）&amp;（元/吨）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全球不同应用易切削钢价格走势（2021-2032）&amp;（元/吨）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易切削钢中国企业SWOT分析</w:t>
      </w:r>
      <w:r>
        <w:rPr>
          <w:rFonts w:hint="eastAsia"/>
        </w:rPr>
        <w:br/>
      </w:r>
      <w:r>
        <w:rPr>
          <w:rFonts w:hint="eastAsia"/>
        </w:rPr>
        <w:t>　　图 45： 易切削钢产业链</w:t>
      </w:r>
      <w:r>
        <w:rPr>
          <w:rFonts w:hint="eastAsia"/>
        </w:rPr>
        <w:br/>
      </w:r>
      <w:r>
        <w:rPr>
          <w:rFonts w:hint="eastAsia"/>
        </w:rPr>
        <w:t>　　图 46： 易切削钢行业采购模式分析</w:t>
      </w:r>
      <w:r>
        <w:rPr>
          <w:rFonts w:hint="eastAsia"/>
        </w:rPr>
        <w:br/>
      </w:r>
      <w:r>
        <w:rPr>
          <w:rFonts w:hint="eastAsia"/>
        </w:rPr>
        <w:t>　　图 47： 易切削钢行业生产模式</w:t>
      </w:r>
      <w:r>
        <w:rPr>
          <w:rFonts w:hint="eastAsia"/>
        </w:rPr>
        <w:br/>
      </w:r>
      <w:r>
        <w:rPr>
          <w:rFonts w:hint="eastAsia"/>
        </w:rPr>
        <w:t>　　图 48： 易切削钢行业销售模式分析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edd8663e64f80" w:history="1">
        <w:r>
          <w:rPr>
            <w:rStyle w:val="Hyperlink"/>
          </w:rPr>
          <w:t>2026-2032年全球与中国易切削钢市场研究及前景趋势预测报告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edd8663e64f80" w:history="1">
        <w:r>
          <w:rPr>
            <w:rStyle w:val="Hyperlink"/>
          </w:rPr>
          <w:t>https://www.20087.com/5/20/YiQieXueGangFaZhanXianZhuangQianJing.html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热点：易切削钢是什么材料、易切削钢是什么材料、易切削钢可以调质吗、1215易切削钢、易切削钢硬度是多少、y15易切削钢、钢材钢易网、易切削钢1214对应牌号、易切削钢价格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dfa67bcef4391" w:history="1">
      <w:r>
        <w:rPr>
          <w:rStyle w:val="Hyperlink"/>
        </w:rPr>
        <w:t>2026-2032年全球与中国易切削钢市场研究及前景趋势预测报告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iQieXueGangFaZhanXianZhuangQianJing.html" TargetMode="External" Id="Rcc1edd8663e6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iQieXueGangFaZhanXianZhuangQianJing.html" TargetMode="External" Id="R747dfa67bcef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2026-01-03T08:39:11Z</dcterms:created>
  <dcterms:modified xsi:type="dcterms:W3CDTF">2026-01-03T09:39:11Z</dcterms:modified>
  <dc:subject>2026-2032年全球与中国易切削钢市场研究及前景趋势预测报告</dc:subject>
  <dc:title>2026-2032年全球与中国易切削钢市场研究及前景趋势预测报告</dc:title>
  <cp:keywords>2026-2032年全球与中国易切削钢市场研究及前景趋势预测报告</cp:keywords>
  <dc:description>2026-2032年全球与中国易切削钢市场研究及前景趋势预测报告</dc:description>
</cp:coreProperties>
</file>