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a2840ff1b4908" w:history="1">
              <w:r>
                <w:rPr>
                  <w:rStyle w:val="Hyperlink"/>
                </w:rPr>
                <w:t>2025-2031年中国铜包铝母线市场现状调研与趋势预测报告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a2840ff1b4908" w:history="1">
              <w:r>
                <w:rPr>
                  <w:rStyle w:val="Hyperlink"/>
                </w:rPr>
                <w:t>2025-2031年中国铜包铝母线市场现状调研与趋势预测报告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a2840ff1b4908" w:history="1">
                <w:r>
                  <w:rPr>
                    <w:rStyle w:val="Hyperlink"/>
                  </w:rPr>
                  <w:t>https://www.20087.com/5/00/TongBaoLvMuXianDeQianJingQuShi.html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铝母线是兼顾导电性能和成本优势的复合导体，当前在配电设备、新能源连接系统中应用逐步扩大。生产工艺方面，连续挤压包覆技术的成熟显著提升了界面结合强度，使产品导电率可达纯铜的70%以上。行业面临的主要挑战在于高温蠕变性能不足和端面防腐处理难题，限制其在严苛环境下的应用。市场认知度提升缓慢，部分终端用户对长期可靠性仍存疑虑。检测标准体系的不完善导致产品质量参差不齐，头部企业正推动无损检测技术的应用来保障性能一致性。在细分领域，异形截面设计能力成为区分企业技术水平的关键指标。</w:t>
      </w:r>
      <w:r>
        <w:rPr>
          <w:rFonts w:hint="eastAsia"/>
        </w:rPr>
        <w:br/>
      </w:r>
      <w:r>
        <w:rPr>
          <w:rFonts w:hint="eastAsia"/>
        </w:rPr>
        <w:t>　　未来，随着铜资源战略价值提升，铜包铝母线的性价比优势将加速显现。界面纳米强化技术的突破有望使产品耐热等级突破150℃门槛，打开轨道交通等高端市场。表面改性技术的发展将解决端面电偶腐蚀问题，镀层多元化（如锡、银复合镀）成为研发热点。在新能源领域，适应大电流波动需求的抗疲劳设计将提升产品在储能系统中的份额。标准化进程的推进与全生命周期成本评估方法的普及，将改变传统以初始采购价为主导的招标模式。此外，与连接器的一体化设计可能催生新型电力传输解决方案，减少系统接触电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a2840ff1b4908" w:history="1">
        <w:r>
          <w:rPr>
            <w:rStyle w:val="Hyperlink"/>
          </w:rPr>
          <w:t>2025-2031年中国铜包铝母线市场现状调研与趋势预测报告</w:t>
        </w:r>
      </w:hyperlink>
      <w:r>
        <w:rPr>
          <w:rFonts w:hint="eastAsia"/>
        </w:rPr>
        <w:t>》以专业视角，系统分析了铜包铝母线行业的市场规模、价格动态及产业链结构，梳理了不同铜包铝母线细分领域的发展现状。报告从铜包铝母线技术路径、供需关系等维度，客观呈现了铜包铝母线领域的技术成熟度与创新方向，并对中期市场前景作出合理预测，同时评估了铜包铝母线重点企业的市场表现、品牌竞争力和行业集中度。报告还结合政策环境与消费升级趋势，识别了铜包铝母线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铜包铝母线概述</w:t>
      </w:r>
      <w:r>
        <w:rPr>
          <w:rFonts w:hint="eastAsia"/>
        </w:rPr>
        <w:br/>
      </w:r>
      <w:r>
        <w:rPr>
          <w:rFonts w:hint="eastAsia"/>
        </w:rPr>
        <w:t>　　第一节 铜包铝母线定义</w:t>
      </w:r>
      <w:r>
        <w:rPr>
          <w:rFonts w:hint="eastAsia"/>
        </w:rPr>
        <w:br/>
      </w:r>
      <w:r>
        <w:rPr>
          <w:rFonts w:hint="eastAsia"/>
        </w:rPr>
        <w:t>　　　　一、铜铝复合导体材料相关概述</w:t>
      </w:r>
      <w:r>
        <w:rPr>
          <w:rFonts w:hint="eastAsia"/>
        </w:rPr>
        <w:br/>
      </w:r>
      <w:r>
        <w:rPr>
          <w:rFonts w:hint="eastAsia"/>
        </w:rPr>
        <w:t>　　　　二、铜包铝母线特点</w:t>
      </w:r>
      <w:r>
        <w:rPr>
          <w:rFonts w:hint="eastAsia"/>
        </w:rPr>
        <w:br/>
      </w:r>
      <w:r>
        <w:rPr>
          <w:rFonts w:hint="eastAsia"/>
        </w:rPr>
        <w:t>　　　　三、铜包铝母线应用领域</w:t>
      </w:r>
      <w:r>
        <w:rPr>
          <w:rFonts w:hint="eastAsia"/>
        </w:rPr>
        <w:br/>
      </w:r>
      <w:r>
        <w:rPr>
          <w:rFonts w:hint="eastAsia"/>
        </w:rPr>
        <w:t>　　第二节 铜包铝母线发展历程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2025年中国铜包铝母线行业发展环境分析</w:t>
      </w:r>
      <w:r>
        <w:rPr>
          <w:rFonts w:hint="eastAsia"/>
        </w:rPr>
        <w:br/>
      </w:r>
      <w:r>
        <w:rPr>
          <w:rFonts w:hint="eastAsia"/>
        </w:rPr>
        <w:t>　　第一节 铜包铝母线行业经济环境分析</w:t>
      </w:r>
      <w:r>
        <w:rPr>
          <w:rFonts w:hint="eastAsia"/>
        </w:rPr>
        <w:br/>
      </w:r>
      <w:r>
        <w:rPr>
          <w:rFonts w:hint="eastAsia"/>
        </w:rPr>
        <w:t>　　第二节 铜包铝母线行业政策环境分析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铜包铝母线技术发展分析</w:t>
      </w:r>
      <w:r>
        <w:rPr>
          <w:rFonts w:hint="eastAsia"/>
        </w:rPr>
        <w:br/>
      </w:r>
      <w:r>
        <w:rPr>
          <w:rFonts w:hint="eastAsia"/>
        </w:rPr>
        <w:t>　　第一节 当前铜包铝母线技术发展概述</w:t>
      </w:r>
      <w:r>
        <w:rPr>
          <w:rFonts w:hint="eastAsia"/>
        </w:rPr>
        <w:br/>
      </w:r>
      <w:r>
        <w:rPr>
          <w:rFonts w:hint="eastAsia"/>
        </w:rPr>
        <w:t>　　　　一、铜铝复合导体制备基础理论</w:t>
      </w:r>
      <w:r>
        <w:rPr>
          <w:rFonts w:hint="eastAsia"/>
        </w:rPr>
        <w:br/>
      </w:r>
      <w:r>
        <w:rPr>
          <w:rFonts w:hint="eastAsia"/>
        </w:rPr>
        <w:t>　　　　二、铜铝复合导体使用性能研究</w:t>
      </w:r>
      <w:r>
        <w:rPr>
          <w:rFonts w:hint="eastAsia"/>
        </w:rPr>
        <w:br/>
      </w:r>
      <w:r>
        <w:rPr>
          <w:rFonts w:hint="eastAsia"/>
        </w:rPr>
        <w:t>　　　　三、专业技术人员的培养</w:t>
      </w:r>
      <w:r>
        <w:rPr>
          <w:rFonts w:hint="eastAsia"/>
        </w:rPr>
        <w:br/>
      </w:r>
      <w:r>
        <w:rPr>
          <w:rFonts w:hint="eastAsia"/>
        </w:rPr>
        <w:t>　　　　四、铜铝复合导体的循环利用研究</w:t>
      </w:r>
      <w:r>
        <w:rPr>
          <w:rFonts w:hint="eastAsia"/>
        </w:rPr>
        <w:br/>
      </w:r>
      <w:r>
        <w:rPr>
          <w:rFonts w:hint="eastAsia"/>
        </w:rPr>
        <w:t>　　第二节 当前铜包铝母线制造工艺研究进展</w:t>
      </w:r>
      <w:r>
        <w:rPr>
          <w:rFonts w:hint="eastAsia"/>
        </w:rPr>
        <w:br/>
      </w:r>
      <w:r>
        <w:rPr>
          <w:rFonts w:hint="eastAsia"/>
        </w:rPr>
        <w:t>　　　　一、固固复合制备铜铝层状复合材料</w:t>
      </w:r>
      <w:r>
        <w:rPr>
          <w:rFonts w:hint="eastAsia"/>
        </w:rPr>
        <w:br/>
      </w:r>
      <w:r>
        <w:rPr>
          <w:rFonts w:hint="eastAsia"/>
        </w:rPr>
        <w:t>　　　　二、固液复合制备铜铝层状复合材料</w:t>
      </w:r>
      <w:r>
        <w:rPr>
          <w:rFonts w:hint="eastAsia"/>
        </w:rPr>
        <w:br/>
      </w:r>
      <w:r>
        <w:rPr>
          <w:rFonts w:hint="eastAsia"/>
        </w:rPr>
        <w:t>　　第三节 提高铜包铝母线制造工艺的策略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中国铜包铝母线行业供给与需求情况分析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2020-2025年中国铜包铝母线市场规模和预测</w:t>
      </w:r>
      <w:r>
        <w:rPr>
          <w:rFonts w:hint="eastAsia"/>
        </w:rPr>
        <w:br/>
      </w:r>
      <w:r>
        <w:rPr>
          <w:rFonts w:hint="eastAsia"/>
        </w:rPr>
        <w:t>　　　　一、2020-2025年中国铜包铝母线市场规模</w:t>
      </w:r>
      <w:r>
        <w:rPr>
          <w:rFonts w:hint="eastAsia"/>
        </w:rPr>
        <w:br/>
      </w:r>
      <w:r>
        <w:rPr>
          <w:rFonts w:hint="eastAsia"/>
        </w:rPr>
        <w:t>　　　　二、2025-2031年中国铜包铝母线市场规模预测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2020-2025年中国铜包铝母线产量统计</w:t>
      </w:r>
      <w:r>
        <w:rPr>
          <w:rFonts w:hint="eastAsia"/>
        </w:rPr>
        <w:br/>
      </w:r>
      <w:r>
        <w:rPr>
          <w:rFonts w:hint="eastAsia"/>
        </w:rPr>
        <w:t>　　　　一、2020-2025年中国铜包铝母线产能统计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二、2020-2025年中国铜包铝母线产量</w:t>
      </w:r>
      <w:r>
        <w:rPr>
          <w:rFonts w:hint="eastAsia"/>
        </w:rPr>
        <w:br/>
      </w:r>
      <w:r>
        <w:rPr>
          <w:rFonts w:hint="eastAsia"/>
        </w:rPr>
        <w:t>　　第三节 2020-2025年中国铜包铝母线行业需求量统计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2020-2025年中国铜包铝母线所属行业规模与效益</w:t>
      </w:r>
      <w:r>
        <w:rPr>
          <w:rFonts w:hint="eastAsia"/>
        </w:rPr>
        <w:br/>
      </w:r>
      <w:r>
        <w:rPr>
          <w:rFonts w:hint="eastAsia"/>
        </w:rPr>
        <w:t>　　第一节 2020-2025年中国铜包铝母线所属行业偿债能力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2020-2025年中国铜包铝母线所属行业盈利能力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2020-2025年中国铜包铝母线所属行业发展能力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2020-2025年中国铜包铝母线所属行业企业数量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2020-2025年铜包铝母线上、下游行业发展现状与趋势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铜包铝母线产业链</w:t>
      </w:r>
      <w:r>
        <w:rPr>
          <w:rFonts w:hint="eastAsia"/>
        </w:rPr>
        <w:br/>
      </w:r>
      <w:r>
        <w:rPr>
          <w:rFonts w:hint="eastAsia"/>
        </w:rPr>
        <w:t>　　第二节 铜包铝母线上游行业发展分析</w:t>
      </w:r>
      <w:r>
        <w:rPr>
          <w:rFonts w:hint="eastAsia"/>
        </w:rPr>
        <w:br/>
      </w:r>
      <w:r>
        <w:rPr>
          <w:rFonts w:hint="eastAsia"/>
        </w:rPr>
        <w:t>　　　　一、铜（精炼铜）市场及预测</w:t>
      </w:r>
      <w:r>
        <w:rPr>
          <w:rFonts w:hint="eastAsia"/>
        </w:rPr>
        <w:br/>
      </w:r>
      <w:r>
        <w:rPr>
          <w:rFonts w:hint="eastAsia"/>
        </w:rPr>
        <w:t>　　　　二、铝（电解铝）市场及预测</w:t>
      </w:r>
      <w:r>
        <w:rPr>
          <w:rFonts w:hint="eastAsia"/>
        </w:rPr>
        <w:br/>
      </w:r>
      <w:r>
        <w:rPr>
          <w:rFonts w:hint="eastAsia"/>
        </w:rPr>
        <w:t>　　第三节 铜包铝母线下游行业发展分析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2020-2025年铜包铝母线行业竞争格局分析</w:t>
      </w:r>
      <w:r>
        <w:rPr>
          <w:rFonts w:hint="eastAsia"/>
        </w:rPr>
        <w:br/>
      </w:r>
      <w:r>
        <w:rPr>
          <w:rFonts w:hint="eastAsia"/>
        </w:rPr>
        <w:t>　　第一节 铜包铝母线SWOT分析</w:t>
      </w:r>
      <w:r>
        <w:rPr>
          <w:rFonts w:hint="eastAsia"/>
        </w:rPr>
        <w:br/>
      </w:r>
      <w:r>
        <w:rPr>
          <w:rFonts w:hint="eastAsia"/>
        </w:rPr>
        <w:t>　　　　一、铜包铝母线优势</w:t>
      </w:r>
      <w:r>
        <w:rPr>
          <w:rFonts w:hint="eastAsia"/>
        </w:rPr>
        <w:br/>
      </w:r>
      <w:r>
        <w:rPr>
          <w:rFonts w:hint="eastAsia"/>
        </w:rPr>
        <w:t>　　　　二、铜包铝母线劣势</w:t>
      </w:r>
      <w:r>
        <w:rPr>
          <w:rFonts w:hint="eastAsia"/>
        </w:rPr>
        <w:br/>
      </w:r>
      <w:r>
        <w:rPr>
          <w:rFonts w:hint="eastAsia"/>
        </w:rPr>
        <w:t>　　　　三、铜包铝母线机会</w:t>
      </w:r>
      <w:r>
        <w:rPr>
          <w:rFonts w:hint="eastAsia"/>
        </w:rPr>
        <w:br/>
      </w:r>
      <w:r>
        <w:rPr>
          <w:rFonts w:hint="eastAsia"/>
        </w:rPr>
        <w:t>　　　　四、铜包铝母线风险</w:t>
      </w:r>
      <w:r>
        <w:rPr>
          <w:rFonts w:hint="eastAsia"/>
        </w:rPr>
        <w:br/>
      </w:r>
      <w:r>
        <w:rPr>
          <w:rFonts w:hint="eastAsia"/>
        </w:rPr>
        <w:t>　　第二节 铜包铝母线行业竞争格局分析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二、买方砍价能力</w:t>
      </w:r>
      <w:r>
        <w:rPr>
          <w:rFonts w:hint="eastAsia"/>
        </w:rPr>
        <w:br/>
      </w:r>
      <w:r>
        <w:rPr>
          <w:rFonts w:hint="eastAsia"/>
        </w:rPr>
        <w:t>　　　　三、卖方砍价能力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未来铜包铝母线行业竞争预测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中国铜包铝母线重点企业竞争力</w:t>
      </w:r>
      <w:r>
        <w:rPr>
          <w:rFonts w:hint="eastAsia"/>
        </w:rPr>
        <w:br/>
      </w:r>
      <w:r>
        <w:rPr>
          <w:rFonts w:hint="eastAsia"/>
        </w:rPr>
        <w:t>　　第一节 烟台孚信达双金属股份有限公司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苏州市吴江神州双金属线缆有限公司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大阳电工科技（河源）有限公司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浙江盛金铜业有限公司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苏州南达金属科技有限公司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中国铜包铝母线行业未来发展预测及行业前景调研</w:t>
      </w:r>
      <w:r>
        <w:rPr>
          <w:rFonts w:hint="eastAsia"/>
        </w:rPr>
        <w:br/>
      </w:r>
      <w:r>
        <w:rPr>
          <w:rFonts w:hint="eastAsia"/>
        </w:rPr>
        <w:t>　　第一节 未来铜包铝母线行业发展趋势分析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一、未来铜包铝母线行业发展分析</w:t>
      </w:r>
      <w:r>
        <w:rPr>
          <w:rFonts w:hint="eastAsia"/>
        </w:rPr>
        <w:br/>
      </w:r>
      <w:r>
        <w:rPr>
          <w:rFonts w:hint="eastAsia"/>
        </w:rPr>
        <w:t>　　　　二、未来铜包铝母线行业技术开发方向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2025-2031年铜包铝母线行业运行状况预测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一、2025-2031年铜包铝母线行业产量预测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二、2025-2031年铜包铝母线行业需求预测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中国铜包铝母线行业投资前景与建议</w:t>
      </w:r>
      <w:r>
        <w:rPr>
          <w:rFonts w:hint="eastAsia"/>
        </w:rPr>
        <w:br/>
      </w:r>
      <w:r>
        <w:rPr>
          <w:rFonts w:hint="eastAsia"/>
        </w:rPr>
        <w:t>　　第一节 未来中国铜包铝母线行业投资环境分析</w:t>
      </w:r>
      <w:r>
        <w:rPr>
          <w:rFonts w:hint="eastAsia"/>
        </w:rPr>
        <w:br/>
      </w:r>
      <w:r>
        <w:rPr>
          <w:rFonts w:hint="eastAsia"/>
        </w:rPr>
        <w:t>　　第二节 铜包铝母线行业投资壁垒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三、营销渠道壁垒</w:t>
      </w:r>
      <w:r>
        <w:rPr>
          <w:rFonts w:hint="eastAsia"/>
        </w:rPr>
        <w:br/>
      </w:r>
      <w:r>
        <w:rPr>
          <w:rFonts w:hint="eastAsia"/>
        </w:rPr>
        <w:t>　　第三节 铜包铝母线行业投资前景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　　四、市场推广风险</w:t>
      </w:r>
      <w:r>
        <w:rPr>
          <w:rFonts w:hint="eastAsia"/>
        </w:rPr>
        <w:br/>
      </w:r>
      <w:r>
        <w:rPr>
          <w:rFonts w:hint="eastAsia"/>
        </w:rPr>
        <w:t>　　第四节 铜包铝母线行业应对策略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中国铜包铝母线产业市场竞争策略建议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2025-2031年中国铜包铝母线行业企业投资前景研究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第二节 中^智^林^提高铜包铝母线企业竞争力的策略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一、提高中国铜包铝母线企业核心竞争力的对策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二、影响铜包铝母线企业核心竞争力的因素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三、提高铜包铝母线企业竞争力的策略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铜包铝母线行业历程</w:t>
      </w:r>
      <w:r>
        <w:rPr>
          <w:rFonts w:hint="eastAsia"/>
        </w:rPr>
        <w:br/>
      </w:r>
      <w:r>
        <w:rPr>
          <w:rFonts w:hint="eastAsia"/>
        </w:rPr>
        <w:t>　　图表 铜包铝母线行业生命周期</w:t>
      </w:r>
      <w:r>
        <w:rPr>
          <w:rFonts w:hint="eastAsia"/>
        </w:rPr>
        <w:br/>
      </w:r>
      <w:r>
        <w:rPr>
          <w:rFonts w:hint="eastAsia"/>
        </w:rPr>
        <w:t>　　图表 铜包铝母线行业产业链分析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2020-2025年中国铜包铝母线行业市场规模及增长情况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2020-2025年铜包铝母线行业市场容量分析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2020-2025年中国铜包铝母线行业产能统计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2020-2025年中国铜包铝母线行业产量及增长趋势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2020-2025年中国铜包铝母线市场需求量及增速统计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2025年中国铜包铝母线行业需求领域分布格局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2020-2025年中国铜包铝母线行业销售收入分析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2020-2025年中国铜包铝母线行业盈利情况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2020-2025年中国铜包铝母线行业利润总额统计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2020-2025年中国铜包铝母线进口数量分析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2020-2025年中国铜包铝母线进口金额分析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2020-2025年中国铜包铝母线出口数量分析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2020-2025年中国铜包铝母线出口金额分析</w:t>
      </w:r>
      <w:r>
        <w:rPr>
          <w:rFonts w:hint="eastAsia"/>
        </w:rPr>
        <w:br/>
      </w:r>
      <w:r>
        <w:rPr>
          <w:rFonts w:hint="eastAsia"/>
        </w:rPr>
        <w:t>　　图表 2025年中国铜包铝母线进口国家及地区分析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2025年中国铜包铝母线出口国家及地区分析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2020-2025年中国铜包铝母线行业企业数量情况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2020-2025年中国铜包铝母线行业企业平均规模情况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**地区铜包铝母线市场规模及增长情况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**地区铜包铝母线行业市场需求情况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**地区铜包铝母线市场规模及增长情况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**地区铜包铝母线行业市场需求情况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**地区铜包铝母线市场规模及增长情况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**地区铜包铝母线行业市场需求情况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**地区铜包铝母线市场规模及增长情况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**地区铜包铝母线行业市场需求情况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铜包铝母线重点企业（一）基本信息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铜包铝母线重点企业（一）经营情况分析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铜包铝母线重点企业（一）主要经济指标情况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铜包铝母线重点企业（二）经营情况分析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铜包铝母线重点企业（二）主要经济指标情况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铜包铝母线重点企业（三）经营情况分析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铜包铝母线重点企业（三）主要经济指标情况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铜包铝母线重点企业（三）成长能力情况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2025-2031年中国铜包铝母线行业产能预测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2025-2031年中国铜包铝母线行业产量预测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2025-2031年中国铜包铝母线市场需求量预测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2025-2031年中国铜包铝母线行业供需平衡预测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2025-2031年中国铜包铝母线市场容量预测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2025-2031年中国铜包铝母线市场规模预测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2025-2031年中国铜包铝母线市场前景分析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2025-2031年中国铜包铝母线发展趋势预测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a2840ff1b4908" w:history="1">
        <w:r>
          <w:rPr>
            <w:rStyle w:val="Hyperlink"/>
          </w:rPr>
          <w:t>2025-2031年中国铜包铝母线市场现状调研与趋势预测报告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a2840ff1b4908" w:history="1">
        <w:r>
          <w:rPr>
            <w:rStyle w:val="Hyperlink"/>
          </w:rPr>
          <w:t>https://www.20087.com/5/00/TongBaoLvMuXianDeQianJingQuShi.html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热点：铜母线型号规格、铜包铝母线的铜层材质应符合现行规范、铝合金母线、铜包铝母线槽、铜铝复合排、铜包铝母线电镀厂家、矩形铜母线、铜包铝母线优点、铜铝合金母线槽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ed67d09d5496e" w:history="1">
      <w:r>
        <w:rPr>
          <w:rStyle w:val="Hyperlink"/>
        </w:rPr>
        <w:t>2025-2031年中国铜包铝母线市场现状调研与趋势预测报告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TongBaoLvMuXianDeQianJingQuShi.html" TargetMode="External" Id="R208a2840ff1b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TongBaoLvMuXianDeQianJingQuShi.html" TargetMode="External" Id="R362ed67d09d5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2025-08-13T04:53:55Z</dcterms:created>
  <dcterms:modified xsi:type="dcterms:W3CDTF">2025-08-13T05:53:55Z</dcterms:modified>
  <dc:subject>2025-2031年中国铜包铝母线市场现状调研与趋势预测报告</dc:subject>
  <dc:title>2025-2031年中国铜包铝母线市场现状调研与趋势预测报告</dc:title>
  <cp:keywords>2025-2031年中国铜包铝母线市场现状调研与趋势预测报告</cp:keywords>
  <dc:description>2025-2031年中国铜包铝母线市场现状调研与趋势预测报告</dc:description>
</cp:coreProperties>
</file>