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acfb3ca7940b9" w:history="1">
              <w:r>
                <w:rPr>
                  <w:rStyle w:val="Hyperlink"/>
                </w:rPr>
                <w:t>2025-2031年中国铜材市场现状深度调研与发展趋势分析报告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acfb3ca7940b9" w:history="1">
              <w:r>
                <w:rPr>
                  <w:rStyle w:val="Hyperlink"/>
                </w:rPr>
                <w:t>2025-2031年中国铜材市场现状深度调研与发展趋势分析报告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acfb3ca7940b9" w:history="1">
                <w:r>
                  <w:rPr>
                    <w:rStyle w:val="Hyperlink"/>
                  </w:rPr>
                  <w:t>https://www.20087.com/5/20/TongCaiDeFaZhanQuShi.html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基础金属材料，在电线电缆、建筑、电器、汽车制造等多个领域具有广泛应用。全球铜材市场受到宏观经济、供需状况、国际政治经济形势等多重因素影响，价格波动较大。随着新能源、5G通讯、电动汽车等新兴产业的快速发展，对铜材的需求量持续增长，尤其是高纯度、高性能铜材的需求更加旺盛。</w:t>
      </w:r>
      <w:r>
        <w:rPr>
          <w:rFonts w:hint="eastAsia"/>
        </w:rPr>
        <w:br/>
      </w:r>
      <w:r>
        <w:rPr>
          <w:rFonts w:hint="eastAsia"/>
        </w:rPr>
        <w:t>　　未来铜材行业将朝着高端化、绿色化方向发展。技术创新将是推动产业升级的核心，研发高性能铜合金材料、环保型铜材产品，以满足新兴市场需求。同时，循环经济和绿色制造将成为行业发展的必然趋势，企业需注重资源循环利用，降低能耗，减少环境污染。此外，供应链的稳定性和安全性也将成为行业关注焦点，加强国际合作，多元化原材料来源，将是抵御市场风险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acfb3ca7940b9" w:history="1">
        <w:r>
          <w:rPr>
            <w:rStyle w:val="Hyperlink"/>
          </w:rPr>
          <w:t>2025-2031年中国铜材市场现状深度调研与发展趋势分析报告</w:t>
        </w:r>
      </w:hyperlink>
      <w:r>
        <w:rPr>
          <w:rFonts w:hint="eastAsia"/>
        </w:rPr>
        <w:t>》从市场规模、需求变化及价格动态等维度，系统解析了铜材行业的现状与发展趋势。报告深入分析了铜材产业链各环节，科学预测了市场前景与技术发展方向，同时聚焦铜材细分市场特点及重点企业的经营表现，揭示了铜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2025年世界铜材所属行业发展现状分析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2025年世界铜材行业运行概况</w:t>
      </w:r>
      <w:r>
        <w:rPr>
          <w:rFonts w:hint="eastAsia"/>
        </w:rPr>
        <w:br/>
      </w:r>
      <w:r>
        <w:rPr>
          <w:rFonts w:hint="eastAsia"/>
        </w:rPr>
        <w:t>　　　　一、世界铜材行业市场现状</w:t>
      </w:r>
      <w:r>
        <w:rPr>
          <w:rFonts w:hint="eastAsia"/>
        </w:rPr>
        <w:br/>
      </w:r>
      <w:r>
        <w:rPr>
          <w:rFonts w:hint="eastAsia"/>
        </w:rPr>
        <w:t>　　　　二、世界铜材行业运行特点分析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三、世界铜材重点咨询分析</w:t>
      </w:r>
      <w:r>
        <w:rPr>
          <w:rFonts w:hint="eastAsia"/>
        </w:rPr>
        <w:br/>
      </w:r>
      <w:r>
        <w:rPr>
          <w:rFonts w:hint="eastAsia"/>
        </w:rPr>
        <w:t>　　第二节 2025年世界主要地区铜材行业运行情况分析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2025-2031年世界铜材行业发展趋势分析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2025年中国铜材所属行业发展环境分析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2025年中国政策环境分析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第三节 2025年中国铜材发展社会环境分析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2025年中国铜材技术环境分析</w:t>
      </w:r>
      <w:r>
        <w:rPr>
          <w:rFonts w:hint="eastAsia"/>
        </w:rPr>
        <w:br/>
      </w:r>
      <w:r>
        <w:rPr>
          <w:rFonts w:hint="eastAsia"/>
        </w:rPr>
        <w:t>　　　　一、铜材的生产</w:t>
      </w:r>
      <w:r>
        <w:rPr>
          <w:rFonts w:hint="eastAsia"/>
        </w:rPr>
        <w:br/>
      </w:r>
      <w:r>
        <w:rPr>
          <w:rFonts w:hint="eastAsia"/>
        </w:rPr>
        <w:t>　　　　二、铜材的应用前景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2025年中国铜材所属行业发展形势分析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2025年中国铜材行业发展概况</w:t>
      </w:r>
      <w:r>
        <w:rPr>
          <w:rFonts w:hint="eastAsia"/>
        </w:rPr>
        <w:br/>
      </w:r>
      <w:r>
        <w:rPr>
          <w:rFonts w:hint="eastAsia"/>
        </w:rPr>
        <w:t>　　目前，铜在电气和电子行业这一领域中主要用于制造电线、通讯电缆和其他成品如电动机、发电机转子及电子仪器、仪表等，这部分用量约占工业总需求量的一半左右。铜及铜合金在计算机芯片、集成电路、晶体管、印刷电路版等器材器件中都占有重要地位。</w:t>
      </w:r>
      <w:r>
        <w:rPr>
          <w:rFonts w:hint="eastAsia"/>
        </w:rPr>
        <w:br/>
      </w:r>
      <w:r>
        <w:rPr>
          <w:rFonts w:hint="eastAsia"/>
        </w:rPr>
        <w:t>　　2020-2025年中国铜矿消费量统计</w:t>
      </w:r>
      <w:r>
        <w:rPr>
          <w:rFonts w:hint="eastAsia"/>
        </w:rPr>
        <w:br/>
      </w:r>
      <w:r>
        <w:rPr>
          <w:rFonts w:hint="eastAsia"/>
        </w:rPr>
        <w:t>　　　　一、2025年中国铜材行业发展特点分析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二、2025年中国铜材行业投资现状分析</w:t>
      </w:r>
      <w:r>
        <w:rPr>
          <w:rFonts w:hint="eastAsia"/>
        </w:rPr>
        <w:br/>
      </w:r>
      <w:r>
        <w:rPr>
          <w:rFonts w:hint="eastAsia"/>
        </w:rPr>
        <w:t>　　　　三、2025年中国铜材行业总产值分析</w:t>
      </w:r>
      <w:r>
        <w:rPr>
          <w:rFonts w:hint="eastAsia"/>
        </w:rPr>
        <w:br/>
      </w:r>
      <w:r>
        <w:rPr>
          <w:rFonts w:hint="eastAsia"/>
        </w:rPr>
        <w:t>　　　　四、2025年中国铜材技术发展分析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一、2025年中国铜材行业市场发展分析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二、2025年中国铜材市场存在的问题</w:t>
      </w:r>
      <w:r>
        <w:rPr>
          <w:rFonts w:hint="eastAsia"/>
        </w:rPr>
        <w:br/>
      </w:r>
      <w:r>
        <w:rPr>
          <w:rFonts w:hint="eastAsia"/>
        </w:rPr>
        <w:t>　　　　三、2025年中国铜材市场规模分析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2025年中国铜材产销状况分析</w:t>
      </w:r>
      <w:r>
        <w:rPr>
          <w:rFonts w:hint="eastAsia"/>
        </w:rPr>
        <w:br/>
      </w:r>
      <w:r>
        <w:rPr>
          <w:rFonts w:hint="eastAsia"/>
        </w:rPr>
        <w:t>　　　　一、2025年中国铜材产量分析</w:t>
      </w:r>
      <w:r>
        <w:rPr>
          <w:rFonts w:hint="eastAsia"/>
        </w:rPr>
        <w:br/>
      </w:r>
      <w:r>
        <w:rPr>
          <w:rFonts w:hint="eastAsia"/>
        </w:rPr>
        <w:t>　　　　二、2025年中国铜材产能分析</w:t>
      </w:r>
      <w:r>
        <w:rPr>
          <w:rFonts w:hint="eastAsia"/>
        </w:rPr>
        <w:br/>
      </w:r>
      <w:r>
        <w:rPr>
          <w:rFonts w:hint="eastAsia"/>
        </w:rPr>
        <w:t>　　　　三、2025年中国铜材市场需求情况分析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2025-2031年中国铜材市场需求预测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2025年中国铜材所属行业进出口情况统计分析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2025年中国铜材所属行业进出口总量分析</w:t>
      </w:r>
      <w:r>
        <w:rPr>
          <w:rFonts w:hint="eastAsia"/>
        </w:rPr>
        <w:br/>
      </w:r>
      <w:r>
        <w:rPr>
          <w:rFonts w:hint="eastAsia"/>
        </w:rPr>
        <w:t>　　第二节 2025年中国铜材所属行业进出口特征分析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2025年中国铜材所属行业进出口策略分析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2025年中国铜材产业竞争态势分析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2025年中国铜材市场竞争分析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2025年中国铜材企业盈利模型研究分析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2025年中国铜材企业竞争策略研究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无锡湖虹铜业有限公司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宿迁市民安铜制品厂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徐州固城铜业有限责任公司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富阳万里实业有限公司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宁波威康有色金属压延厂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揭东县海威金属制品有限公司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佛山市南海区盐步平地新基铜材厂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2025年中国铜材上游原材料行业发展分析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2025年中国铜矿石供应分析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t>　　第四节 2025年中国铜行业发展面临的问题</w:t>
      </w:r>
      <w:r>
        <w:rPr>
          <w:rFonts w:hint="eastAsia"/>
        </w:rPr>
        <w:br/>
      </w:r>
      <w:r>
        <w:rPr>
          <w:rFonts w:hint="eastAsia"/>
        </w:rPr>
        <w:t>　　第五节 2025-2031年中国铜行业发展态势展望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一、2025-2031年中国铜整体发展趋势展望_</w:t>
      </w:r>
      <w:r>
        <w:rPr>
          <w:rFonts w:hint="eastAsia"/>
        </w:rPr>
        <w:br/>
      </w:r>
      <w:r>
        <w:rPr>
          <w:rFonts w:hint="eastAsia"/>
        </w:rPr>
        <w:t>　　　　二、2025-2031年中国铜相关指标预测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2025年中国铜材下游需求行业发展分析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2025年中国铜材的应用</w:t>
      </w:r>
      <w:r>
        <w:rPr>
          <w:rFonts w:hint="eastAsia"/>
        </w:rPr>
        <w:br/>
      </w:r>
      <w:r>
        <w:rPr>
          <w:rFonts w:hint="eastAsia"/>
        </w:rPr>
        <w:t>　　第二节 2025年中国电力行业发展态势分析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二、2025年我国电力产品的贸易情况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2025年中国家电行业发展态势分析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二、2025年我国家电产品的贸易情况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一、2025-2031年中国铜材行业技术开发方向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二、中国铜材行业“十五五”整体规划及预测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2025-2031年铜材行业运行状况预测</w:t>
      </w:r>
      <w:r>
        <w:rPr>
          <w:rFonts w:hint="eastAsia"/>
        </w:rPr>
        <w:br/>
      </w:r>
      <w:r>
        <w:rPr>
          <w:rFonts w:hint="eastAsia"/>
        </w:rPr>
        <w:t>　　第三节 2025-2031年中国铜材行业前景展望分析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2025-2031年中国铜材行业市场供需预测</w:t>
      </w:r>
      <w:r>
        <w:rPr>
          <w:rFonts w:hint="eastAsia"/>
        </w:rPr>
        <w:br/>
      </w:r>
      <w:r>
        <w:rPr>
          <w:rFonts w:hint="eastAsia"/>
        </w:rPr>
        <w:t>　　第一节 2025-2031年铜材行业市场供给预测</w:t>
      </w:r>
      <w:r>
        <w:rPr>
          <w:rFonts w:hint="eastAsia"/>
        </w:rPr>
        <w:br/>
      </w:r>
      <w:r>
        <w:rPr>
          <w:rFonts w:hint="eastAsia"/>
        </w:rPr>
        <w:t>　　　　一、铜材行业主要企业供给能力分析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二、影响铜材行业供给能力的主要因素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三、2025-2031年铜材供给总量预测结果及分析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2025-2031年中国铜材行业市场需求预测</w:t>
      </w:r>
      <w:r>
        <w:rPr>
          <w:rFonts w:hint="eastAsia"/>
        </w:rPr>
        <w:br/>
      </w:r>
      <w:r>
        <w:rPr>
          <w:rFonts w:hint="eastAsia"/>
        </w:rPr>
        <w:t>　　第三节 2025-2031年影响铜材行业需求变化的主要因素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2025-2031年中国铜材企业发展战略与规划分析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2025-2031年中国铜材企业战略分析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2025-2031年中国铜材企业盈利模式及品牌管理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2025-2031年中国铜材行业SWOT分析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2025-2031年铜材行业投资机会分析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(中:智:林)2025-2031年中国铜材行业投资风险分析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全球铜材市场格局分析</w:t>
      </w:r>
      <w:r>
        <w:rPr>
          <w:rFonts w:hint="eastAsia"/>
        </w:rPr>
        <w:br/>
      </w:r>
      <w:r>
        <w:rPr>
          <w:rFonts w:hint="eastAsia"/>
        </w:rPr>
        <w:t>　　图表 2020-2025年我国精炼铜产量增长趋势图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2020-2025年我国铜材产量增长趋势图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2020-2025年我国铜矿石产量增长趋势图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2020-2025年我国GDP增长变化</w:t>
      </w:r>
      <w:r>
        <w:rPr>
          <w:rFonts w:hint="eastAsia"/>
        </w:rPr>
        <w:br/>
      </w:r>
      <w:r>
        <w:rPr>
          <w:rFonts w:hint="eastAsia"/>
        </w:rPr>
        <w:t>　　图表 2025年我国三个产业GDP增长比较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2020-2025年我国铜材产能增长分析</w:t>
      </w:r>
      <w:r>
        <w:rPr>
          <w:rFonts w:hint="eastAsia"/>
        </w:rPr>
        <w:br/>
      </w:r>
      <w:r>
        <w:rPr>
          <w:rFonts w:hint="eastAsia"/>
        </w:rPr>
        <w:t>　　图表 我国精炼铜工艺流程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铜材生产工艺流程图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2020-2025年我国电力产品产量增长趋势图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2020-2025年我国电力产品销售额增长情况分析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2020-2025年我国电力产品出口额增长情况分析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2020-2025年我国家电产品产量增长趋势图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2020-2025年我国家电产品销售额增长情况分析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2020-2025年我国家电产品出口额增长情况分析</w:t>
      </w:r>
      <w:r>
        <w:rPr>
          <w:rFonts w:hint="eastAsia"/>
        </w:rPr>
        <w:br/>
      </w:r>
      <w:r>
        <w:rPr>
          <w:rFonts w:hint="eastAsia"/>
        </w:rPr>
        <w:t>　　图表 铜材市场原材料供给模式</w:t>
      </w:r>
      <w:r>
        <w:rPr>
          <w:rFonts w:hint="eastAsia"/>
        </w:rPr>
        <w:br/>
      </w:r>
      <w:r>
        <w:rPr>
          <w:rFonts w:hint="eastAsia"/>
        </w:rPr>
        <w:t>　　图表 铜材行业下游消费市场构成图</w:t>
      </w:r>
      <w:r>
        <w:rPr>
          <w:rFonts w:hint="eastAsia"/>
        </w:rPr>
        <w:br/>
      </w:r>
      <w:r>
        <w:rPr>
          <w:rFonts w:hint="eastAsia"/>
        </w:rPr>
        <w:t>　　图表 铜材行业企业市场占有率对比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2025-2031年铜材行业产品进口预测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acfb3ca7940b9" w:history="1">
        <w:r>
          <w:rPr>
            <w:rStyle w:val="Hyperlink"/>
          </w:rPr>
          <w:t>2025-2031年中国铜材市场现状深度调研与发展趋势分析报告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acfb3ca7940b9" w:history="1">
        <w:r>
          <w:rPr>
            <w:rStyle w:val="Hyperlink"/>
          </w:rPr>
          <w:t>https://www.20087.com/5/20/TongCaiDeFaZhanQuShi.html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72f1cb3884577" w:history="1">
      <w:r>
        <w:rPr>
          <w:rStyle w:val="Hyperlink"/>
        </w:rPr>
        <w:t>2025-2031年中国铜材市场现状深度调研与发展趋势分析报告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ongCaiDeFaZhanQuShi.html" TargetMode="External" Id="R22facfb3ca79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ongCaiDeFaZhanQuShi.html" TargetMode="External" Id="R3b872f1cb388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2025-05-24T02:39:00Z</dcterms:created>
  <dcterms:modified xsi:type="dcterms:W3CDTF">2025-05-24T03:39:00Z</dcterms:modified>
  <dc:subject>2025-2031年中国铜材市场现状深度调研与发展趋势分析报告</dc:subject>
  <dc:title>2025-2031年中国铜材市场现状深度调研与发展趋势分析报告</dc:title>
  <cp:keywords>2025-2031年中国铜材市场现状深度调研与发展趋势分析报告</cp:keywords>
  <dc:description>2025-2031年中国铜材市场现状深度调研与发展趋势分析报告</dc:description>
</cp:coreProperties>
</file>