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6142558d45d8" w:history="1">
              <w:r>
                <w:rPr>
                  <w:rStyle w:val="Hyperlink"/>
                </w:rPr>
                <w:t>2023版中国地热能市场调研与前景预测分析报告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6142558d45d8" w:history="1">
              <w:r>
                <w:rPr>
                  <w:rStyle w:val="Hyperlink"/>
                </w:rPr>
                <w:t>2023版中国地热能市场调研与前景预测分析报告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b6142558d45d8" w:history="1">
                <w:r>
                  <w:rPr>
                    <w:rStyle w:val="Hyperlink"/>
                  </w:rPr>
                  <w:t>https://www.20087.com/6/10/DiReNengHangYeFenXiBaoGao.html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能源，正逐渐在全球范围内受到关注。它通过地球内部的热量产生电能和热能，为供暖、发电和工业应用提供清洁、稳定的能源。近年来，地热能技术取得了显著进步，包括地热发电站的效率提升、地热钻探和地下热交换系统的优化，以及地热水的直接利用技术。这些进步不仅降低了地热能的开发成本，还提高了其在能源组合中的竞争力。</w:t>
      </w:r>
      <w:r>
        <w:rPr>
          <w:rFonts w:hint="eastAsia"/>
        </w:rPr>
        <w:br/>
      </w:r>
      <w:r>
        <w:rPr>
          <w:rFonts w:hint="eastAsia"/>
        </w:rPr>
        <w:t>　　地热能的未来将更加聚焦于技术突破和市场扩展。技术方面，增强型地热系统（EGS）的研发将成为重点，这种技术能够从非传统地热资源中提取能量，扩大地热能的地理适用范围。同时，地热能与其它可再生能源的整合，如太阳能和风能，将形成更加稳定和高效的能源系统。市场方面，随着全球对减排目标的承诺加强，地热能作为零碳能源的地位将更加凸显，预计在供暖和工业热能供应领域将有更广泛的应用。此外，国际合作和融资机制的创新将促进地热能项目的全球部署。</w:t>
      </w:r>
      <w:r>
        <w:rPr>
          <w:rFonts w:hint="eastAsia"/>
        </w:rPr>
        <w:br/>
      </w:r>
      <w:r>
        <w:rPr>
          <w:rFonts w:hint="eastAsia"/>
        </w:rPr>
        <w:t>　　第一部分 2023年中国地热能行业发展现状与趋势</w:t>
      </w:r>
      <w:r>
        <w:rPr>
          <w:rFonts w:hint="eastAsia"/>
        </w:rPr>
        <w:br/>
      </w:r>
      <w:r>
        <w:rPr>
          <w:rFonts w:hint="eastAsia"/>
        </w:rPr>
        <w:t>　　（一）地热能行业发展周期及景气度分析</w:t>
      </w:r>
      <w:r>
        <w:rPr>
          <w:rFonts w:hint="eastAsia"/>
        </w:rPr>
        <w:br/>
      </w:r>
      <w:r>
        <w:rPr>
          <w:rFonts w:hint="eastAsia"/>
        </w:rPr>
        <w:t>　　（二）地热能行业发展现状及关键性指标分析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（三）中国地热能行业产品市场规模及增长</w:t>
      </w:r>
      <w:r>
        <w:rPr>
          <w:rFonts w:hint="eastAsia"/>
        </w:rPr>
        <w:br/>
      </w:r>
      <w:r>
        <w:rPr>
          <w:rFonts w:hint="eastAsia"/>
        </w:rPr>
        <w:t>　　（四）中国地热能行业产品产销形势分析</w:t>
      </w:r>
      <w:r>
        <w:rPr>
          <w:rFonts w:hint="eastAsia"/>
        </w:rPr>
        <w:br/>
      </w:r>
      <w:r>
        <w:rPr>
          <w:rFonts w:hint="eastAsia"/>
        </w:rPr>
        <w:t>　　（五）中国地热能行业产品应用前景预测分析</w:t>
      </w:r>
      <w:r>
        <w:rPr>
          <w:rFonts w:hint="eastAsia"/>
        </w:rPr>
        <w:br/>
      </w:r>
      <w:r>
        <w:rPr>
          <w:rFonts w:hint="eastAsia"/>
        </w:rPr>
        <w:t>　　第二部分 跨国地热能企业发展现状剖析</w:t>
      </w:r>
      <w:r>
        <w:rPr>
          <w:rFonts w:hint="eastAsia"/>
        </w:rPr>
        <w:br/>
      </w:r>
      <w:r>
        <w:rPr>
          <w:rFonts w:hint="eastAsia"/>
        </w:rPr>
        <w:t>　　（一）企业发展概况及行业地位分析</w:t>
      </w:r>
      <w:r>
        <w:rPr>
          <w:rFonts w:hint="eastAsia"/>
        </w:rPr>
        <w:br/>
      </w:r>
      <w:r>
        <w:rPr>
          <w:rFonts w:hint="eastAsia"/>
        </w:rPr>
        <w:t>　　（二）烟台冰轮</w:t>
      </w:r>
      <w:r>
        <w:rPr>
          <w:rFonts w:hint="eastAsia"/>
        </w:rPr>
        <w:br/>
      </w:r>
      <w:r>
        <w:rPr>
          <w:rFonts w:hint="eastAsia"/>
        </w:rPr>
        <w:t>　　（三）汉钟精机</w:t>
      </w:r>
      <w:r>
        <w:rPr>
          <w:rFonts w:hint="eastAsia"/>
        </w:rPr>
        <w:br/>
      </w:r>
      <w:r>
        <w:rPr>
          <w:rFonts w:hint="eastAsia"/>
        </w:rPr>
        <w:t>　　（四）大冷股份</w:t>
      </w:r>
      <w:r>
        <w:rPr>
          <w:rFonts w:hint="eastAsia"/>
        </w:rPr>
        <w:br/>
      </w:r>
      <w:r>
        <w:rPr>
          <w:rFonts w:hint="eastAsia"/>
        </w:rPr>
        <w:t>　　（五）盾安环境</w:t>
      </w:r>
      <w:r>
        <w:rPr>
          <w:rFonts w:hint="eastAsia"/>
        </w:rPr>
        <w:br/>
      </w:r>
      <w:r>
        <w:rPr>
          <w:rFonts w:hint="eastAsia"/>
        </w:rPr>
        <w:t>　　（六）海立股份</w:t>
      </w:r>
      <w:r>
        <w:rPr>
          <w:rFonts w:hint="eastAsia"/>
        </w:rPr>
        <w:br/>
      </w:r>
      <w:r>
        <w:rPr>
          <w:rFonts w:hint="eastAsia"/>
        </w:rPr>
        <w:t>　　第三部分 跨国地热能企业在华市场运营状况分析</w:t>
      </w:r>
      <w:r>
        <w:rPr>
          <w:rFonts w:hint="eastAsia"/>
        </w:rPr>
        <w:br/>
      </w:r>
      <w:r>
        <w:rPr>
          <w:rFonts w:hint="eastAsia"/>
        </w:rPr>
        <w:t>　　（一）中国市场规模增长及市场容量</w:t>
      </w:r>
      <w:r>
        <w:rPr>
          <w:rFonts w:hint="eastAsia"/>
        </w:rPr>
        <w:br/>
      </w:r>
      <w:r>
        <w:rPr>
          <w:rFonts w:hint="eastAsia"/>
        </w:rPr>
        <w:t>　　（二）中国市场产销形势</w:t>
      </w:r>
      <w:r>
        <w:rPr>
          <w:rFonts w:hint="eastAsia"/>
        </w:rPr>
        <w:br/>
      </w:r>
      <w:r>
        <w:rPr>
          <w:rFonts w:hint="eastAsia"/>
        </w:rPr>
        <w:t>　　（三）中国市场份额分布</w:t>
      </w:r>
      <w:r>
        <w:rPr>
          <w:rFonts w:hint="eastAsia"/>
        </w:rPr>
        <w:br/>
      </w:r>
      <w:r>
        <w:rPr>
          <w:rFonts w:hint="eastAsia"/>
        </w:rPr>
        <w:t>　　（四）中国市场空白点分析</w:t>
      </w:r>
      <w:r>
        <w:rPr>
          <w:rFonts w:hint="eastAsia"/>
        </w:rPr>
        <w:br/>
      </w:r>
      <w:r>
        <w:rPr>
          <w:rFonts w:hint="eastAsia"/>
        </w:rPr>
        <w:t>　　（五）中国市场现有营销模式及渠道分析</w:t>
      </w:r>
      <w:r>
        <w:rPr>
          <w:rFonts w:hint="eastAsia"/>
        </w:rPr>
        <w:br/>
      </w:r>
      <w:r>
        <w:rPr>
          <w:rFonts w:hint="eastAsia"/>
        </w:rPr>
        <w:t>　　（六）跨国地热能企业在华市场推广</w:t>
      </w:r>
      <w:r>
        <w:rPr>
          <w:rFonts w:hint="eastAsia"/>
        </w:rPr>
        <w:br/>
      </w:r>
      <w:r>
        <w:rPr>
          <w:rFonts w:hint="eastAsia"/>
        </w:rPr>
        <w:t>　　（七）跨国地热能企业在华产品定位</w:t>
      </w:r>
      <w:r>
        <w:rPr>
          <w:rFonts w:hint="eastAsia"/>
        </w:rPr>
        <w:br/>
      </w:r>
      <w:r>
        <w:rPr>
          <w:rFonts w:hint="eastAsia"/>
        </w:rPr>
        <w:t>　　（八）跨国地热能企业在营销模式的选择</w:t>
      </w:r>
      <w:r>
        <w:rPr>
          <w:rFonts w:hint="eastAsia"/>
        </w:rPr>
        <w:br/>
      </w:r>
      <w:r>
        <w:rPr>
          <w:rFonts w:hint="eastAsia"/>
        </w:rPr>
        <w:t>　　（十）跨国地热能企业在营销渠道的构建</w:t>
      </w:r>
      <w:r>
        <w:rPr>
          <w:rFonts w:hint="eastAsia"/>
        </w:rPr>
        <w:br/>
      </w:r>
      <w:r>
        <w:rPr>
          <w:rFonts w:hint="eastAsia"/>
        </w:rPr>
        <w:t>　　第四部分 跨国地热能企业在华投资与经营现状</w:t>
      </w:r>
      <w:r>
        <w:rPr>
          <w:rFonts w:hint="eastAsia"/>
        </w:rPr>
        <w:br/>
      </w:r>
      <w:r>
        <w:rPr>
          <w:rFonts w:hint="eastAsia"/>
        </w:rPr>
        <w:t>　　（一）投资环境</w:t>
      </w:r>
      <w:r>
        <w:rPr>
          <w:rFonts w:hint="eastAsia"/>
        </w:rPr>
        <w:br/>
      </w:r>
      <w:r>
        <w:rPr>
          <w:rFonts w:hint="eastAsia"/>
        </w:rPr>
        <w:t>　　（二）投资状况</w:t>
      </w:r>
      <w:r>
        <w:rPr>
          <w:rFonts w:hint="eastAsia"/>
        </w:rPr>
        <w:br/>
      </w:r>
      <w:r>
        <w:rPr>
          <w:rFonts w:hint="eastAsia"/>
        </w:rPr>
        <w:t>　　1、投资规模</w:t>
      </w:r>
      <w:r>
        <w:rPr>
          <w:rFonts w:hint="eastAsia"/>
        </w:rPr>
        <w:br/>
      </w:r>
      <w:r>
        <w:rPr>
          <w:rFonts w:hint="eastAsia"/>
        </w:rPr>
        <w:t>　　2、投资特点</w:t>
      </w:r>
      <w:r>
        <w:rPr>
          <w:rFonts w:hint="eastAsia"/>
        </w:rPr>
        <w:br/>
      </w:r>
      <w:r>
        <w:rPr>
          <w:rFonts w:hint="eastAsia"/>
        </w:rPr>
        <w:t>　　3、投资与并购</w:t>
      </w:r>
      <w:r>
        <w:rPr>
          <w:rFonts w:hint="eastAsia"/>
        </w:rPr>
        <w:br/>
      </w:r>
      <w:r>
        <w:rPr>
          <w:rFonts w:hint="eastAsia"/>
        </w:rPr>
        <w:t>　　（三）投资机会</w:t>
      </w:r>
      <w:r>
        <w:rPr>
          <w:rFonts w:hint="eastAsia"/>
        </w:rPr>
        <w:br/>
      </w:r>
      <w:r>
        <w:rPr>
          <w:rFonts w:hint="eastAsia"/>
        </w:rPr>
        <w:t>　　（四）投资面临壁垒</w:t>
      </w:r>
      <w:r>
        <w:rPr>
          <w:rFonts w:hint="eastAsia"/>
        </w:rPr>
        <w:br/>
      </w:r>
      <w:r>
        <w:rPr>
          <w:rFonts w:hint="eastAsia"/>
        </w:rPr>
        <w:t>　　（五）投资策略</w:t>
      </w:r>
      <w:r>
        <w:rPr>
          <w:rFonts w:hint="eastAsia"/>
        </w:rPr>
        <w:br/>
      </w:r>
      <w:r>
        <w:rPr>
          <w:rFonts w:hint="eastAsia"/>
        </w:rPr>
        <w:t>　　第五部分 跨国地热能企业在华竞争力状况分析</w:t>
      </w:r>
      <w:r>
        <w:rPr>
          <w:rFonts w:hint="eastAsia"/>
        </w:rPr>
        <w:br/>
      </w:r>
      <w:r>
        <w:rPr>
          <w:rFonts w:hint="eastAsia"/>
        </w:rPr>
        <w:t>　　（一）竞争环境</w:t>
      </w:r>
      <w:r>
        <w:rPr>
          <w:rFonts w:hint="eastAsia"/>
        </w:rPr>
        <w:br/>
      </w:r>
      <w:r>
        <w:rPr>
          <w:rFonts w:hint="eastAsia"/>
        </w:rPr>
        <w:t>　　（二）竞争格局</w:t>
      </w:r>
      <w:r>
        <w:rPr>
          <w:rFonts w:hint="eastAsia"/>
        </w:rPr>
        <w:br/>
      </w:r>
      <w:r>
        <w:rPr>
          <w:rFonts w:hint="eastAsia"/>
        </w:rPr>
        <w:t>　　1、竞争手段</w:t>
      </w:r>
      <w:r>
        <w:rPr>
          <w:rFonts w:hint="eastAsia"/>
        </w:rPr>
        <w:br/>
      </w:r>
      <w:r>
        <w:rPr>
          <w:rFonts w:hint="eastAsia"/>
        </w:rPr>
        <w:t>　　2、跨国地热能企业竞争优、劣势</w:t>
      </w:r>
      <w:r>
        <w:rPr>
          <w:rFonts w:hint="eastAsia"/>
        </w:rPr>
        <w:br/>
      </w:r>
      <w:r>
        <w:rPr>
          <w:rFonts w:hint="eastAsia"/>
        </w:rPr>
        <w:t>　　3、济研：跨国地热能企业对本土企业冲击</w:t>
      </w:r>
      <w:r>
        <w:rPr>
          <w:rFonts w:hint="eastAsia"/>
        </w:rPr>
        <w:br/>
      </w:r>
      <w:r>
        <w:rPr>
          <w:rFonts w:hint="eastAsia"/>
        </w:rPr>
        <w:t>　　4、跨国地热能企业与本土企业交流与合作</w:t>
      </w:r>
      <w:r>
        <w:rPr>
          <w:rFonts w:hint="eastAsia"/>
        </w:rPr>
        <w:br/>
      </w:r>
      <w:r>
        <w:rPr>
          <w:rFonts w:hint="eastAsia"/>
        </w:rPr>
        <w:t>　　（三）　跨国地热能企业竞争对手实力分析</w:t>
      </w:r>
      <w:r>
        <w:rPr>
          <w:rFonts w:hint="eastAsia"/>
        </w:rPr>
        <w:br/>
      </w:r>
      <w:r>
        <w:rPr>
          <w:rFonts w:hint="eastAsia"/>
        </w:rPr>
        <w:t>　　1、外资巨头企业</w:t>
      </w:r>
      <w:r>
        <w:rPr>
          <w:rFonts w:hint="eastAsia"/>
        </w:rPr>
        <w:br/>
      </w:r>
      <w:r>
        <w:rPr>
          <w:rFonts w:hint="eastAsia"/>
        </w:rPr>
        <w:t>　　2、本土领军企业</w:t>
      </w:r>
      <w:r>
        <w:rPr>
          <w:rFonts w:hint="eastAsia"/>
        </w:rPr>
        <w:br/>
      </w:r>
      <w:r>
        <w:rPr>
          <w:rFonts w:hint="eastAsia"/>
        </w:rPr>
        <w:t>　　（四）　跨国地热能企业集中度分析</w:t>
      </w:r>
      <w:r>
        <w:rPr>
          <w:rFonts w:hint="eastAsia"/>
        </w:rPr>
        <w:br/>
      </w:r>
      <w:r>
        <w:rPr>
          <w:rFonts w:hint="eastAsia"/>
        </w:rPr>
        <w:t>　　（五）　跨国地热能企业竞争趋势分析</w:t>
      </w:r>
      <w:r>
        <w:rPr>
          <w:rFonts w:hint="eastAsia"/>
        </w:rPr>
        <w:br/>
      </w:r>
      <w:r>
        <w:rPr>
          <w:rFonts w:hint="eastAsia"/>
        </w:rPr>
        <w:t>　　第六部分 跨国地热能企业在华研发竞争战略分析</w:t>
      </w:r>
      <w:r>
        <w:rPr>
          <w:rFonts w:hint="eastAsia"/>
        </w:rPr>
        <w:br/>
      </w:r>
      <w:r>
        <w:rPr>
          <w:rFonts w:hint="eastAsia"/>
        </w:rPr>
        <w:t>　　（一）研发策略</w:t>
      </w:r>
      <w:r>
        <w:rPr>
          <w:rFonts w:hint="eastAsia"/>
        </w:rPr>
        <w:br/>
      </w:r>
      <w:r>
        <w:rPr>
          <w:rFonts w:hint="eastAsia"/>
        </w:rPr>
        <w:t>　　（二）研发方向</w:t>
      </w:r>
      <w:r>
        <w:rPr>
          <w:rFonts w:hint="eastAsia"/>
        </w:rPr>
        <w:br/>
      </w:r>
      <w:r>
        <w:rPr>
          <w:rFonts w:hint="eastAsia"/>
        </w:rPr>
        <w:t>　　（三）研发投入</w:t>
      </w:r>
      <w:r>
        <w:rPr>
          <w:rFonts w:hint="eastAsia"/>
        </w:rPr>
        <w:br/>
      </w:r>
      <w:r>
        <w:rPr>
          <w:rFonts w:hint="eastAsia"/>
        </w:rPr>
        <w:t>　　（四）研发布局</w:t>
      </w:r>
      <w:r>
        <w:rPr>
          <w:rFonts w:hint="eastAsia"/>
        </w:rPr>
        <w:br/>
      </w:r>
      <w:r>
        <w:rPr>
          <w:rFonts w:hint="eastAsia"/>
        </w:rPr>
        <w:t>　　第七部分 跨国地热能企业在华营销模式与竞争策略研讨</w:t>
      </w:r>
      <w:r>
        <w:rPr>
          <w:rFonts w:hint="eastAsia"/>
        </w:rPr>
        <w:br/>
      </w:r>
      <w:r>
        <w:rPr>
          <w:rFonts w:hint="eastAsia"/>
        </w:rPr>
        <w:t>　　（一）品牌策略</w:t>
      </w:r>
      <w:r>
        <w:rPr>
          <w:rFonts w:hint="eastAsia"/>
        </w:rPr>
        <w:br/>
      </w:r>
      <w:r>
        <w:rPr>
          <w:rFonts w:hint="eastAsia"/>
        </w:rPr>
        <w:t>　　（二）产品策略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（五）服务策略</w:t>
      </w:r>
      <w:r>
        <w:rPr>
          <w:rFonts w:hint="eastAsia"/>
        </w:rPr>
        <w:br/>
      </w:r>
      <w:r>
        <w:rPr>
          <w:rFonts w:hint="eastAsia"/>
        </w:rPr>
        <w:t>　　第八部分 跨国地热能企业在华人力资源渠道调查分析</w:t>
      </w:r>
      <w:r>
        <w:rPr>
          <w:rFonts w:hint="eastAsia"/>
        </w:rPr>
        <w:br/>
      </w:r>
      <w:r>
        <w:rPr>
          <w:rFonts w:hint="eastAsia"/>
        </w:rPr>
        <w:t>　　（一）员工管理策略</w:t>
      </w:r>
      <w:r>
        <w:rPr>
          <w:rFonts w:hint="eastAsia"/>
        </w:rPr>
        <w:br/>
      </w:r>
      <w:r>
        <w:rPr>
          <w:rFonts w:hint="eastAsia"/>
        </w:rPr>
        <w:t>　　1、不同类别人员管理策略</w:t>
      </w:r>
      <w:r>
        <w:rPr>
          <w:rFonts w:hint="eastAsia"/>
        </w:rPr>
        <w:br/>
      </w:r>
      <w:r>
        <w:rPr>
          <w:rFonts w:hint="eastAsia"/>
        </w:rPr>
        <w:t>　　2、本地化管理</w:t>
      </w:r>
      <w:r>
        <w:rPr>
          <w:rFonts w:hint="eastAsia"/>
        </w:rPr>
        <w:br/>
      </w:r>
      <w:r>
        <w:rPr>
          <w:rFonts w:hint="eastAsia"/>
        </w:rPr>
        <w:t>　　3、人才引进与退出</w:t>
      </w:r>
      <w:r>
        <w:rPr>
          <w:rFonts w:hint="eastAsia"/>
        </w:rPr>
        <w:br/>
      </w:r>
      <w:r>
        <w:rPr>
          <w:rFonts w:hint="eastAsia"/>
        </w:rPr>
        <w:t>　　（二）员工激励策略</w:t>
      </w:r>
      <w:r>
        <w:rPr>
          <w:rFonts w:hint="eastAsia"/>
        </w:rPr>
        <w:br/>
      </w:r>
      <w:r>
        <w:rPr>
          <w:rFonts w:hint="eastAsia"/>
        </w:rPr>
        <w:t>　　1、薪酬与福利</w:t>
      </w:r>
      <w:r>
        <w:rPr>
          <w:rFonts w:hint="eastAsia"/>
        </w:rPr>
        <w:br/>
      </w:r>
      <w:r>
        <w:rPr>
          <w:rFonts w:hint="eastAsia"/>
        </w:rPr>
        <w:t>　　2、考核与激励</w:t>
      </w:r>
      <w:r>
        <w:rPr>
          <w:rFonts w:hint="eastAsia"/>
        </w:rPr>
        <w:br/>
      </w:r>
      <w:r>
        <w:rPr>
          <w:rFonts w:hint="eastAsia"/>
        </w:rPr>
        <w:t>　　（三）员工培训与发展策略</w:t>
      </w:r>
      <w:r>
        <w:rPr>
          <w:rFonts w:hint="eastAsia"/>
        </w:rPr>
        <w:br/>
      </w:r>
      <w:r>
        <w:rPr>
          <w:rFonts w:hint="eastAsia"/>
        </w:rPr>
        <w:t>　　（四）员工招聘渠道调查</w:t>
      </w:r>
      <w:r>
        <w:rPr>
          <w:rFonts w:hint="eastAsia"/>
        </w:rPr>
        <w:br/>
      </w:r>
      <w:r>
        <w:rPr>
          <w:rFonts w:hint="eastAsia"/>
        </w:rPr>
        <w:t>　　（五）外企在华管理模式</w:t>
      </w:r>
      <w:r>
        <w:rPr>
          <w:rFonts w:hint="eastAsia"/>
        </w:rPr>
        <w:br/>
      </w:r>
      <w:r>
        <w:rPr>
          <w:rFonts w:hint="eastAsia"/>
        </w:rPr>
        <w:t>　　第九部分 主要跨国地热能企业在华竞争战略比较分析</w:t>
      </w:r>
      <w:r>
        <w:rPr>
          <w:rFonts w:hint="eastAsia"/>
        </w:rPr>
        <w:br/>
      </w:r>
      <w:r>
        <w:rPr>
          <w:rFonts w:hint="eastAsia"/>
        </w:rPr>
        <w:t>　　（一）比较分析</w:t>
      </w:r>
      <w:r>
        <w:rPr>
          <w:rFonts w:hint="eastAsia"/>
        </w:rPr>
        <w:br/>
      </w:r>
      <w:r>
        <w:rPr>
          <w:rFonts w:hint="eastAsia"/>
        </w:rPr>
        <w:t>　　1、分析指标</w:t>
      </w:r>
      <w:r>
        <w:rPr>
          <w:rFonts w:hint="eastAsia"/>
        </w:rPr>
        <w:br/>
      </w:r>
      <w:r>
        <w:rPr>
          <w:rFonts w:hint="eastAsia"/>
        </w:rPr>
        <w:t>　　2、分析评述</w:t>
      </w:r>
      <w:r>
        <w:rPr>
          <w:rFonts w:hint="eastAsia"/>
        </w:rPr>
        <w:br/>
      </w:r>
      <w:r>
        <w:rPr>
          <w:rFonts w:hint="eastAsia"/>
        </w:rPr>
        <w:t>　　（二）企业评述</w:t>
      </w:r>
      <w:r>
        <w:rPr>
          <w:rFonts w:hint="eastAsia"/>
        </w:rPr>
        <w:br/>
      </w:r>
      <w:r>
        <w:rPr>
          <w:rFonts w:hint="eastAsia"/>
        </w:rPr>
        <w:t>　　第十部分 专家组建议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　中国地热能行业发展周期图</w:t>
      </w:r>
      <w:r>
        <w:rPr>
          <w:rFonts w:hint="eastAsia"/>
        </w:rPr>
        <w:br/>
      </w:r>
      <w:r>
        <w:rPr>
          <w:rFonts w:hint="eastAsia"/>
        </w:rPr>
        <w:t>　　图表 2　2023-2029年烟台冰轮股份有限公司主要经济指标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　2023-2029年烟台冰轮股份有限公司盈利指标走势图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　2023-2029年烟台冰轮股份有限公司偿债指标走势图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　2023-2029年上海汉钟精机股份有限公司主要经济指标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　2023-2029年上海汉钟精机股份有限公司偿债指标走势图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10　2023-2029年上海汉钟精机股份有限公司运营指标走势图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11　2023-2029年上海汉钟精机股份有限公司成长指标走势图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12　2023-2029年大连冷冻机械股份有限公司主要经济指标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13　2023-2029年大连冷冻机械股份有限公司盈利指标走势图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　2023-2029年大连冷冻机械股份有限公司偿债指标走势图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17　2023-2029年浙江盾安人工环境股份有限公司主要经济指标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　2023-2029年浙江盾安人工环境股份有限公司偿债指标走势图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　2023-2029年浙江盾安人工环境股份有限公司运营指标走势图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21　2023-2029年浙江盾安人工环境股份有限公司成长指标走势图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22　2023-2029年上海海立（集团）股份有限公司主要经济指标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　2023-2029年上海海立（集团）股份有限公司盈利指标走势图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　2023-2029年上海海立（集团）股份有限公司偿债指标走势图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27　中国地热资源分布图</w:t>
      </w:r>
      <w:r>
        <w:rPr>
          <w:rFonts w:hint="eastAsia"/>
        </w:rPr>
        <w:br/>
      </w:r>
      <w:r>
        <w:rPr>
          <w:rFonts w:hint="eastAsia"/>
        </w:rPr>
        <w:t>　　图表 28　不同规模企业市场份额</w:t>
      </w:r>
      <w:r>
        <w:rPr>
          <w:rFonts w:hint="eastAsia"/>
        </w:rPr>
        <w:br/>
      </w:r>
      <w:r>
        <w:rPr>
          <w:rFonts w:hint="eastAsia"/>
        </w:rPr>
        <w:t>　　图表 29　各营销渠道销售份额对比</w:t>
      </w:r>
      <w:r>
        <w:rPr>
          <w:rFonts w:hint="eastAsia"/>
        </w:rPr>
        <w:br/>
      </w:r>
      <w:r>
        <w:rPr>
          <w:rFonts w:hint="eastAsia"/>
        </w:rPr>
        <w:t>　　图表 30　中国2018-2023年经济发展与居民生活指标</w:t>
      </w:r>
      <w:r>
        <w:rPr>
          <w:rFonts w:hint="eastAsia"/>
        </w:rPr>
        <w:br/>
      </w:r>
      <w:r>
        <w:rPr>
          <w:rFonts w:hint="eastAsia"/>
        </w:rPr>
        <w:t>　　图表 31 全球新能源企业500强排名前十的企业名单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6142558d45d8" w:history="1">
        <w:r>
          <w:rPr>
            <w:rStyle w:val="Hyperlink"/>
          </w:rPr>
          <w:t>2023版中国地热能市场调研与前景预测分析报告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b6142558d45d8" w:history="1">
        <w:r>
          <w:rPr>
            <w:rStyle w:val="Hyperlink"/>
          </w:rPr>
          <w:t>https://www.20087.com/6/10/DiReNengHangYeFenXiBaoGao.html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b84c9d7f4ec8" w:history="1">
      <w:r>
        <w:rPr>
          <w:rStyle w:val="Hyperlink"/>
        </w:rPr>
        <w:t>2023版中国地热能市场调研与前景预测分析报告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ReNengHangYeFenXiBaoGao.html" TargetMode="External" Id="R927b6142558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ReNengHangYeFenXiBaoGao.html" TargetMode="External" Id="R1932b84c9d7f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2023-02-01T08:04:00Z</dcterms:created>
  <dcterms:modified xsi:type="dcterms:W3CDTF">2023-02-01T09:04:00Z</dcterms:modified>
  <dc:subject>2023版中国地热能市场调研与前景预测分析报告</dc:subject>
  <dc:title>2023版中国地热能市场调研与前景预测分析报告</dc:title>
  <cp:keywords>2023版中国地热能市场调研与前景预测分析报告</cp:keywords>
  <dc:description>2023版中国地热能市场调研与前景预测分析报告</dc:description>
</cp:coreProperties>
</file>