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973ce4f24729" w:history="1">
              <w:r>
                <w:rPr>
                  <w:rStyle w:val="Hyperlink"/>
                </w:rPr>
                <w:t>2025-2031年中国电煤行业投资风险分析及发展现状咨询报告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973ce4f24729" w:history="1">
              <w:r>
                <w:rPr>
                  <w:rStyle w:val="Hyperlink"/>
                </w:rPr>
                <w:t>2025-2031年中国电煤行业投资风险分析及发展现状咨询报告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d973ce4f24729" w:history="1">
                <w:r>
                  <w:rPr>
                    <w:rStyle w:val="Hyperlink"/>
                  </w:rPr>
                  <w:t>https://www.20087.com/6/80/DianMeiHangYeFaZhanBaoGao.html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即用于发电的煤炭，是全球能源供应的重要组成部分。然而，随着对环境保护和气候变化的关注日益增加，电煤的使用正面临严峻挑战。许多国家和地区正在逐步减少对燃煤发电的依赖，转而投资可再生能源，如风能、太阳能和核能。尽管如此，由于基础设施的长期投资和某些地区的资源禀赋，电煤在短期内仍将是部分国家能源结构的重要部分。</w:t>
      </w:r>
      <w:r>
        <w:rPr>
          <w:rFonts w:hint="eastAsia"/>
        </w:rPr>
        <w:br/>
      </w:r>
      <w:r>
        <w:rPr>
          <w:rFonts w:hint="eastAsia"/>
        </w:rPr>
        <w:t>　　电煤的未来将更加聚焦于清洁利用和转型。技术进步，如碳捕捉与封存（CCS）、燃煤电厂的超临界和超超临界技术，将减少燃煤发电的碳排放。同时，电煤产业将面临转型压力，需要探索煤炭的非电用途，如化工原料，以及投资于可再生能源项目，以适应能源结构的变迁。此外，国际社会对清洁煤炭技术的支持和合作，将促进全球低碳能源转型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973ce4f24729" w:history="1">
        <w:r>
          <w:rPr>
            <w:rStyle w:val="Hyperlink"/>
          </w:rPr>
          <w:t>2025-2031年中国电煤行业投资风险分析及发展现状咨询报告</w:t>
        </w:r>
      </w:hyperlink>
      <w:r>
        <w:rPr>
          <w:rFonts w:hint="eastAsia"/>
        </w:rPr>
        <w:t>》基于多年行业研究经验，系统分析了电煤产业链、市场规模、需求特征及价格趋势，客观呈现电煤行业现状。报告科学预测了电煤市场前景与发展方向，重点评估了电煤重点企业的竞争格局与品牌影响力，同时挖掘电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电煤行业概述</w:t>
      </w:r>
      <w:r>
        <w:rPr>
          <w:rFonts w:hint="eastAsia"/>
        </w:rPr>
        <w:br/>
      </w:r>
      <w:r>
        <w:rPr>
          <w:rFonts w:hint="eastAsia"/>
        </w:rPr>
        <w:t>　　第一节 电煤行业界定</w:t>
      </w:r>
      <w:r>
        <w:rPr>
          <w:rFonts w:hint="eastAsia"/>
        </w:rPr>
        <w:br/>
      </w:r>
      <w:r>
        <w:rPr>
          <w:rFonts w:hint="eastAsia"/>
        </w:rPr>
        <w:t>　　第二节 电煤行业发展历程</w:t>
      </w:r>
      <w:r>
        <w:rPr>
          <w:rFonts w:hint="eastAsia"/>
        </w:rPr>
        <w:br/>
      </w:r>
      <w:r>
        <w:rPr>
          <w:rFonts w:hint="eastAsia"/>
        </w:rPr>
        <w:t>　　第三节 电煤产业链分析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中国电煤行业发展环境分析</w:t>
      </w:r>
      <w:r>
        <w:rPr>
          <w:rFonts w:hint="eastAsia"/>
        </w:rPr>
        <w:br/>
      </w:r>
      <w:r>
        <w:rPr>
          <w:rFonts w:hint="eastAsia"/>
        </w:rPr>
        <w:t>　　第一节 电煤行业经济环境分析</w:t>
      </w:r>
      <w:r>
        <w:rPr>
          <w:rFonts w:hint="eastAsia"/>
        </w:rPr>
        <w:br/>
      </w:r>
      <w:r>
        <w:rPr>
          <w:rFonts w:hint="eastAsia"/>
        </w:rPr>
        <w:t>　　第二节 电煤行业政策环境分析</w:t>
      </w:r>
      <w:r>
        <w:rPr>
          <w:rFonts w:hint="eastAsia"/>
        </w:rPr>
        <w:br/>
      </w:r>
      <w:r>
        <w:rPr>
          <w:rFonts w:hint="eastAsia"/>
        </w:rPr>
        <w:t>　　　　一、电煤行业政策影响分析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二、相关电煤行业标准分析</w:t>
      </w:r>
      <w:r>
        <w:rPr>
          <w:rFonts w:hint="eastAsia"/>
        </w:rPr>
        <w:br/>
      </w:r>
      <w:r>
        <w:rPr>
          <w:rFonts w:hint="eastAsia"/>
        </w:rPr>
        <w:t>　　第三节 电煤行业社会环境分析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电煤行业技术发展方向、趋势预测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2024-2025年全球电煤行业发展概况</w:t>
      </w:r>
      <w:r>
        <w:rPr>
          <w:rFonts w:hint="eastAsia"/>
        </w:rPr>
        <w:br/>
      </w:r>
      <w:r>
        <w:rPr>
          <w:rFonts w:hint="eastAsia"/>
        </w:rPr>
        <w:t>　　第二节 全球电煤行业发展走势</w:t>
      </w:r>
      <w:r>
        <w:rPr>
          <w:rFonts w:hint="eastAsia"/>
        </w:rPr>
        <w:br/>
      </w:r>
      <w:r>
        <w:rPr>
          <w:rFonts w:hint="eastAsia"/>
        </w:rPr>
        <w:t>　　　　一、全球电煤行业市场分布情况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2019-2024年中国电煤行业总体规模</w:t>
      </w:r>
      <w:r>
        <w:rPr>
          <w:rFonts w:hint="eastAsia"/>
        </w:rPr>
        <w:br/>
      </w:r>
      <w:r>
        <w:rPr>
          <w:rFonts w:hint="eastAsia"/>
        </w:rPr>
        <w:t>　　第二节 中国电煤行业盈利情况分析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三、2025-2031年中国电煤市场需求预测分析</w:t>
      </w:r>
      <w:r>
        <w:rPr>
          <w:rFonts w:hint="eastAsia"/>
        </w:rPr>
        <w:br/>
      </w:r>
      <w:r>
        <w:rPr>
          <w:rFonts w:hint="eastAsia"/>
        </w:rPr>
        <w:t>　　第五节 电煤产业供需平衡状况分析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电煤细分市场深度分析</w:t>
      </w:r>
      <w:r>
        <w:rPr>
          <w:rFonts w:hint="eastAsia"/>
        </w:rPr>
        <w:br/>
      </w:r>
      <w:r>
        <w:rPr>
          <w:rFonts w:hint="eastAsia"/>
        </w:rPr>
        <w:t>　　第一节 电煤细分市场（一）发展研究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中国电煤行业规模情况分析</w:t>
      </w:r>
      <w:r>
        <w:rPr>
          <w:rFonts w:hint="eastAsia"/>
        </w:rPr>
        <w:br/>
      </w:r>
      <w:r>
        <w:rPr>
          <w:rFonts w:hint="eastAsia"/>
        </w:rPr>
        <w:t>　　　　一、电煤行业单位规模情况分析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五、电煤行业敏感性分析</w:t>
      </w:r>
      <w:r>
        <w:rPr>
          <w:rFonts w:hint="eastAsia"/>
        </w:rPr>
        <w:br/>
      </w:r>
      <w:r>
        <w:rPr>
          <w:rFonts w:hint="eastAsia"/>
        </w:rPr>
        <w:t>　　第二节 中国电煤行业财务能力分析</w:t>
      </w:r>
      <w:r>
        <w:rPr>
          <w:rFonts w:hint="eastAsia"/>
        </w:rPr>
        <w:br/>
      </w:r>
      <w:r>
        <w:rPr>
          <w:rFonts w:hint="eastAsia"/>
        </w:rPr>
        <w:t>　　　　一、电煤行业盈利能力分析</w:t>
      </w:r>
      <w:r>
        <w:rPr>
          <w:rFonts w:hint="eastAsia"/>
        </w:rPr>
        <w:br/>
      </w:r>
      <w:r>
        <w:rPr>
          <w:rFonts w:hint="eastAsia"/>
        </w:rPr>
        <w:t>　　　　二、电煤行业偿债能力分析</w:t>
      </w:r>
      <w:r>
        <w:rPr>
          <w:rFonts w:hint="eastAsia"/>
        </w:rPr>
        <w:br/>
      </w:r>
      <w:r>
        <w:rPr>
          <w:rFonts w:hint="eastAsia"/>
        </w:rPr>
        <w:t>　　　　三、电煤行业营运能力分析</w:t>
      </w:r>
      <w:r>
        <w:rPr>
          <w:rFonts w:hint="eastAsia"/>
        </w:rPr>
        <w:br/>
      </w:r>
      <w:r>
        <w:rPr>
          <w:rFonts w:hint="eastAsia"/>
        </w:rPr>
        <w:t>　　　　四、电煤行业发展能力分析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电煤行业竞争格局分析</w:t>
      </w:r>
      <w:r>
        <w:rPr>
          <w:rFonts w:hint="eastAsia"/>
        </w:rPr>
        <w:br/>
      </w:r>
      <w:r>
        <w:rPr>
          <w:rFonts w:hint="eastAsia"/>
        </w:rPr>
        <w:t>　　第一节 电煤行业集中度分析</w:t>
      </w:r>
      <w:r>
        <w:rPr>
          <w:rFonts w:hint="eastAsia"/>
        </w:rPr>
        <w:br/>
      </w:r>
      <w:r>
        <w:rPr>
          <w:rFonts w:hint="eastAsia"/>
        </w:rPr>
        <w:t>　　　　一、电煤市场集中度分析</w:t>
      </w:r>
      <w:r>
        <w:rPr>
          <w:rFonts w:hint="eastAsia"/>
        </w:rPr>
        <w:br/>
      </w:r>
      <w:r>
        <w:rPr>
          <w:rFonts w:hint="eastAsia"/>
        </w:rPr>
        <w:t>　　　　二、电煤企业集中度分析</w:t>
      </w:r>
      <w:r>
        <w:rPr>
          <w:rFonts w:hint="eastAsia"/>
        </w:rPr>
        <w:br/>
      </w:r>
      <w:r>
        <w:rPr>
          <w:rFonts w:hint="eastAsia"/>
        </w:rPr>
        <w:t>　　　　三、电煤区域集中度分析</w:t>
      </w:r>
      <w:r>
        <w:rPr>
          <w:rFonts w:hint="eastAsia"/>
        </w:rPr>
        <w:br/>
      </w:r>
      <w:r>
        <w:rPr>
          <w:rFonts w:hint="eastAsia"/>
        </w:rPr>
        <w:t>　　第二节 电煤行业竞争格局分析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一、电煤价格策略分析</w:t>
      </w:r>
      <w:r>
        <w:rPr>
          <w:rFonts w:hint="eastAsia"/>
        </w:rPr>
        <w:br/>
      </w:r>
      <w:r>
        <w:rPr>
          <w:rFonts w:hint="eastAsia"/>
        </w:rPr>
        <w:t>　　　　二、电煤渠道策略分析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对我国电煤品牌的战略思考</w:t>
      </w:r>
      <w:r>
        <w:rPr>
          <w:rFonts w:hint="eastAsia"/>
        </w:rPr>
        <w:br/>
      </w:r>
      <w:r>
        <w:rPr>
          <w:rFonts w:hint="eastAsia"/>
        </w:rPr>
        <w:t>　　　　一、电煤实施品牌战略的意义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三、我国电煤企业的品牌战略</w:t>
      </w:r>
      <w:r>
        <w:rPr>
          <w:rFonts w:hint="eastAsia"/>
        </w:rPr>
        <w:br/>
      </w:r>
      <w:r>
        <w:rPr>
          <w:rFonts w:hint="eastAsia"/>
        </w:rPr>
        <w:t>　　　　四、电煤品牌战略管理的策略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中国电煤行业营销策略分析</w:t>
      </w:r>
      <w:r>
        <w:rPr>
          <w:rFonts w:hint="eastAsia"/>
        </w:rPr>
        <w:br/>
      </w:r>
      <w:r>
        <w:rPr>
          <w:rFonts w:hint="eastAsia"/>
        </w:rPr>
        <w:t>　　第一节 电煤市场推广策略研究分析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一、做好电煤产品导入</w:t>
      </w:r>
      <w:r>
        <w:rPr>
          <w:rFonts w:hint="eastAsia"/>
        </w:rPr>
        <w:br/>
      </w:r>
      <w:r>
        <w:rPr>
          <w:rFonts w:hint="eastAsia"/>
        </w:rPr>
        <w:t>　　　　二、做好电煤产品组合和产品线决策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一、电煤行业营销环境分析</w:t>
      </w:r>
      <w:r>
        <w:rPr>
          <w:rFonts w:hint="eastAsia"/>
        </w:rPr>
        <w:br/>
      </w:r>
      <w:r>
        <w:rPr>
          <w:rFonts w:hint="eastAsia"/>
        </w:rPr>
        <w:t>　　　　二、电煤行业现存的营销渠道分析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2025-2031年中国电煤行业投资前景分析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电煤投资机会分析</w:t>
      </w:r>
      <w:r>
        <w:rPr>
          <w:rFonts w:hint="eastAsia"/>
        </w:rPr>
        <w:br/>
      </w:r>
      <w:r>
        <w:rPr>
          <w:rFonts w:hint="eastAsia"/>
        </w:rPr>
        <w:t>　　第二节 电煤投资趋势分析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一、电煤行业投资环境考察</w:t>
      </w:r>
      <w:r>
        <w:rPr>
          <w:rFonts w:hint="eastAsia"/>
        </w:rPr>
        <w:br/>
      </w:r>
      <w:r>
        <w:rPr>
          <w:rFonts w:hint="eastAsia"/>
        </w:rPr>
        <w:t>　　　　二、电煤投资风险及控制策略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三、电煤产品投资方向建议</w:t>
      </w:r>
      <w:r>
        <w:rPr>
          <w:rFonts w:hint="eastAsia"/>
        </w:rPr>
        <w:br/>
      </w:r>
      <w:r>
        <w:rPr>
          <w:rFonts w:hint="eastAsia"/>
        </w:rPr>
        <w:t>　　　　四、电煤项目投资建议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电煤行业历程</w:t>
      </w:r>
      <w:r>
        <w:rPr>
          <w:rFonts w:hint="eastAsia"/>
        </w:rPr>
        <w:br/>
      </w:r>
      <w:r>
        <w:rPr>
          <w:rFonts w:hint="eastAsia"/>
        </w:rPr>
        <w:t>　　图表 电煤行业生命周期</w:t>
      </w:r>
      <w:r>
        <w:rPr>
          <w:rFonts w:hint="eastAsia"/>
        </w:rPr>
        <w:br/>
      </w:r>
      <w:r>
        <w:rPr>
          <w:rFonts w:hint="eastAsia"/>
        </w:rPr>
        <w:t>　　图表 电煤行业产业链分析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电煤企业信息</w:t>
      </w:r>
      <w:r>
        <w:rPr>
          <w:rFonts w:hint="eastAsia"/>
        </w:rPr>
        <w:br/>
      </w:r>
      <w:r>
        <w:rPr>
          <w:rFonts w:hint="eastAsia"/>
        </w:rPr>
        <w:t>　　图表 电煤企业经营情况分析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973ce4f24729" w:history="1">
        <w:r>
          <w:rPr>
            <w:rStyle w:val="Hyperlink"/>
          </w:rPr>
          <w:t>2025-2031年中国电煤行业投资风险分析及发展现状咨询报告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d973ce4f24729" w:history="1">
        <w:r>
          <w:rPr>
            <w:rStyle w:val="Hyperlink"/>
          </w:rPr>
          <w:t>https://www.20087.com/6/80/DianMeiHangYeFaZhanBaoGao.html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5bea864d441f" w:history="1">
      <w:r>
        <w:rPr>
          <w:rStyle w:val="Hyperlink"/>
        </w:rPr>
        <w:t>2025-2031年中国电煤行业投资风险分析及发展现状咨询报告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MeiHangYeFaZhanBaoGao.html" TargetMode="External" Id="R839d973ce4f2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MeiHangYeFaZhanBaoGao.html" TargetMode="External" Id="R4d315bea864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2024-12-19T04:01:00Z</dcterms:created>
  <dcterms:modified xsi:type="dcterms:W3CDTF">2024-12-19T05:01:00Z</dcterms:modified>
  <dc:subject>2025-2031年中国电煤行业投资风险分析及发展现状咨询报告</dc:subject>
  <dc:title>2025-2031年中国电煤行业投资风险分析及发展现状咨询报告</dc:title>
  <cp:keywords>2025-2031年中国电煤行业投资风险分析及发展现状咨询报告</cp:keywords>
  <dc:description>2025-2031年中国电煤行业投资风险分析及发展现状咨询报告</dc:description>
</cp:coreProperties>
</file>