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7414359b442e3" w:history="1">
              <w:r>
                <w:rPr>
                  <w:rStyle w:val="Hyperlink"/>
                </w:rPr>
                <w:t>2025-2031年中国纳米银线透明导电薄膜行业全面调研与发展趋势分析报告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7414359b442e3" w:history="1">
              <w:r>
                <w:rPr>
                  <w:rStyle w:val="Hyperlink"/>
                </w:rPr>
                <w:t>2025-2031年中国纳米银线透明导电薄膜行业全面调研与发展趋势分析报告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7414359b442e3" w:history="1">
                <w:r>
                  <w:rPr>
                    <w:rStyle w:val="Hyperlink"/>
                  </w:rPr>
                  <w:t>https://www.20087.com/6/20/NaMiYinXianTouMingDaoDianBoMoDeFaZhanQuShi.html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线透明导电薄膜是一种重要的电子材料，在近年来随着显示技术的发展而市场需求持续增长。目前，纳米银线透明导电薄膜不仅在提高透光率、降低电阻方面有所突破，而且在拓宽应用领域、提高生产效率方面也取得了长足进展。随着新技术的应用，纳米银线透明导电薄膜正朝着更加高效、可靠的性能方向发展，能够更好地满足触摸屏、柔性显示屏等多个领域的应用需求。随着显示技术的发展和技术进步，纳米银线透明导电薄膜市场也在持续扩大。</w:t>
      </w:r>
      <w:r>
        <w:rPr>
          <w:rFonts w:hint="eastAsia"/>
        </w:rPr>
        <w:br/>
      </w:r>
      <w:r>
        <w:rPr>
          <w:rFonts w:hint="eastAsia"/>
        </w:rPr>
        <w:t>　　未来，纳米银线透明导电薄膜行业将继续朝着技术创新和服务创新的方向发展。一方面，通过引入更多先进技术和设计理念，提高纳米银线透明导电薄膜的技术含量和性能指标，如采用更加先进的纳米银线制备技术和薄膜沉积技术。另一方面，随着显示技术的发展和技术进步，纳米银线透明导电薄膜将更加注重提供定制化服务，满足不同应用场景和用户需求的特定要求。此外，随着可持续发展理念的普及，纳米银线透明导电薄膜的生产和使用将更加注重节能减排和资源循环利用，减少对环境的影响。</w:t>
      </w:r>
      <w:r>
        <w:rPr>
          <w:rFonts w:hint="eastAsia"/>
        </w:rPr>
        <w:br/>
      </w:r>
      <w:r>
        <w:rPr>
          <w:rFonts w:hint="eastAsia"/>
        </w:rPr>
        <w:t>　　《</w:t>
      </w:r>
      <w:hyperlink r:id="Recf7414359b442e3" w:history="1">
        <w:r>
          <w:rPr>
            <w:rStyle w:val="Hyperlink"/>
          </w:rPr>
          <w:t>2025-2031年中国纳米银线透明导电薄膜行业全面调研与发展趋势分析报告</w:t>
        </w:r>
      </w:hyperlink>
      <w:r>
        <w:rPr>
          <w:rFonts w:hint="eastAsia"/>
        </w:rPr>
        <w:t>》基于多年纳米银线透明导电薄膜行业研究积累，结合纳米银线透明导电薄膜行业市场现状，通过资深研究团队对纳米银线透明导电薄膜市场资讯的系统整理与分析，依托权威数据资源及长期市场监测数据库，对纳米银线透明导电薄膜行业进行了全面调研。报告详细分析了纳米银线透明导电薄膜市场规模、市场前景、技术现状及未来发展方向，重点评估了纳米银线透明导电薄膜行业内企业的竞争格局及经营表现，并通过SWOT分析揭示了纳米银线透明导电薄膜行业机遇与风险。</w:t>
      </w:r>
      <w:r>
        <w:rPr>
          <w:rFonts w:hint="eastAsia"/>
        </w:rPr>
        <w:br/>
      </w:r>
      <w:r>
        <w:rPr>
          <w:rFonts w:hint="eastAsia"/>
        </w:rPr>
        <w:t>　　市场调研网发布的《</w:t>
      </w:r>
      <w:hyperlink r:id="Recf7414359b442e3" w:history="1">
        <w:r>
          <w:rPr>
            <w:rStyle w:val="Hyperlink"/>
          </w:rPr>
          <w:t>2025-2031年中国纳米银线透明导电薄膜行业全面调研与发展趋势分析报告</w:t>
        </w:r>
      </w:hyperlink>
      <w:r>
        <w:rPr>
          <w:rFonts w:hint="eastAsia"/>
        </w:rPr>
        <w:t>》为投资者提供了准确的市场现状分析及前景预判，帮助挖掘行业投资价值，并提出投资策略与营销策略建议，是把握纳米银线透明导电薄膜行业动态、优化决策的重要工具。</w:t>
      </w:r>
      <w:r>
        <w:rPr>
          <w:rFonts w:hint="eastAsia"/>
        </w:rPr>
        <w:br/>
      </w:r>
      <w:r>
        <w:rPr>
          <w:rFonts w:hint="eastAsia"/>
        </w:rPr>
        <w:br/>
      </w:r>
      <w:r>
        <w:rPr>
          <w:rFonts w:hint="eastAsia"/>
        </w:rPr>
        <w:t>第一章 中国银纳米线透明导电膜概述</w:t>
      </w:r>
      <w:r>
        <w:rPr>
          <w:rFonts w:hint="eastAsia"/>
        </w:rPr>
        <w:br/>
      </w:r>
      <w:r>
        <w:rPr>
          <w:rFonts w:hint="eastAsia"/>
        </w:rPr>
        <w:t>　　第一节 银纳米线透明导电膜定义</w:t>
      </w:r>
      <w:r>
        <w:rPr>
          <w:rFonts w:hint="eastAsia"/>
        </w:rPr>
        <w:br/>
      </w:r>
      <w:r>
        <w:rPr>
          <w:rFonts w:hint="eastAsia"/>
        </w:rPr>
        <w:t>　　　　一、纳米银线透明导电薄膜定义</w:t>
      </w:r>
      <w:r>
        <w:rPr>
          <w:rFonts w:hint="eastAsia"/>
        </w:rPr>
        <w:br/>
      </w:r>
      <w:r>
        <w:rPr>
          <w:rFonts w:hint="eastAsia"/>
        </w:rPr>
        <w:t>　　　　二、纳米银线透明导电薄膜产业链</w:t>
      </w:r>
      <w:r>
        <w:rPr>
          <w:rFonts w:hint="eastAsia"/>
        </w:rPr>
        <w:br/>
      </w:r>
      <w:r>
        <w:rPr>
          <w:rFonts w:hint="eastAsia"/>
        </w:rPr>
        <w:t>　　　　三、纳米银线透明导电薄膜应用领域</w:t>
      </w:r>
      <w:r>
        <w:rPr>
          <w:rFonts w:hint="eastAsia"/>
        </w:rPr>
        <w:br/>
      </w:r>
      <w:r>
        <w:rPr>
          <w:rFonts w:hint="eastAsia"/>
        </w:rPr>
        <w:t>　　第二节 行业发展特性</w:t>
      </w:r>
      <w:r>
        <w:rPr>
          <w:rFonts w:hint="eastAsia"/>
        </w:rPr>
        <w:br/>
      </w:r>
      <w:r>
        <w:rPr>
          <w:rFonts w:hint="eastAsia"/>
        </w:rPr>
        <w:br/>
      </w:r>
      <w:r>
        <w:rPr>
          <w:rFonts w:hint="eastAsia"/>
        </w:rPr>
        <w:t>第二章 国外银纳米线透明导电膜市场发展概况</w:t>
      </w:r>
      <w:r>
        <w:rPr>
          <w:rFonts w:hint="eastAsia"/>
        </w:rPr>
        <w:br/>
      </w:r>
      <w:r>
        <w:rPr>
          <w:rFonts w:hint="eastAsia"/>
        </w:rPr>
        <w:t>　　第一节 全球银纳米线透明导电膜市场分析</w:t>
      </w:r>
      <w:r>
        <w:rPr>
          <w:rFonts w:hint="eastAsia"/>
        </w:rPr>
        <w:br/>
      </w:r>
      <w:r>
        <w:rPr>
          <w:rFonts w:hint="eastAsia"/>
        </w:rPr>
        <w:t>　　第二节 全球银纳米线透明导电膜主要企业分析</w:t>
      </w:r>
      <w:r>
        <w:rPr>
          <w:rFonts w:hint="eastAsia"/>
        </w:rPr>
        <w:br/>
      </w:r>
      <w:r>
        <w:rPr>
          <w:rFonts w:hint="eastAsia"/>
        </w:rPr>
        <w:t>　　　　一、C3Nano Inc.</w:t>
      </w:r>
      <w:r>
        <w:rPr>
          <w:rFonts w:hint="eastAsia"/>
        </w:rPr>
        <w:br/>
      </w:r>
      <w:r>
        <w:rPr>
          <w:rFonts w:hint="eastAsia"/>
        </w:rPr>
        <w:t>　　　　二、Cambrios Technologies Corp</w:t>
      </w:r>
      <w:r>
        <w:rPr>
          <w:rFonts w:hint="eastAsia"/>
        </w:rPr>
        <w:br/>
      </w:r>
      <w:r>
        <w:rPr>
          <w:rFonts w:hint="eastAsia"/>
        </w:rPr>
        <w:t>　　　　三、合肥微晶材料科技有限公司</w:t>
      </w:r>
      <w:r>
        <w:rPr>
          <w:rFonts w:hint="eastAsia"/>
        </w:rPr>
        <w:br/>
      </w:r>
      <w:r>
        <w:rPr>
          <w:rFonts w:hint="eastAsia"/>
        </w:rPr>
        <w:t>　　　　四、乐凯华光印刷科技有限公司</w:t>
      </w:r>
      <w:r>
        <w:rPr>
          <w:rFonts w:hint="eastAsia"/>
        </w:rPr>
        <w:br/>
      </w:r>
      <w:r>
        <w:rPr>
          <w:rFonts w:hint="eastAsia"/>
        </w:rPr>
        <w:t>　　　　五、深圳市华科创智技术有限公司</w:t>
      </w:r>
      <w:r>
        <w:rPr>
          <w:rFonts w:hint="eastAsia"/>
        </w:rPr>
        <w:br/>
      </w:r>
      <w:r>
        <w:rPr>
          <w:rFonts w:hint="eastAsia"/>
        </w:rPr>
        <w:t>　　　　六、苏州诺菲纳米科技有限公司</w:t>
      </w:r>
      <w:r>
        <w:rPr>
          <w:rFonts w:hint="eastAsia"/>
        </w:rPr>
        <w:br/>
      </w:r>
      <w:r>
        <w:rPr>
          <w:rFonts w:hint="eastAsia"/>
        </w:rPr>
        <w:br/>
      </w:r>
      <w:r>
        <w:rPr>
          <w:rFonts w:hint="eastAsia"/>
        </w:rPr>
        <w:t>第三章 中国银纳米线透明导电膜环境分析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中国银纳米线透明导电膜技术发展分析</w:t>
      </w:r>
      <w:r>
        <w:rPr>
          <w:rFonts w:hint="eastAsia"/>
        </w:rPr>
        <w:br/>
      </w:r>
      <w:r>
        <w:rPr>
          <w:rFonts w:hint="eastAsia"/>
        </w:rPr>
        <w:t>　　第一节 银纳米线透明导电膜制备方法分析</w:t>
      </w:r>
      <w:r>
        <w:rPr>
          <w:rFonts w:hint="eastAsia"/>
        </w:rPr>
        <w:br/>
      </w:r>
      <w:r>
        <w:rPr>
          <w:rFonts w:hint="eastAsia"/>
        </w:rPr>
        <w:t>　　第二节 中国银纳米线透明导电膜技术发展分析</w:t>
      </w:r>
      <w:r>
        <w:rPr>
          <w:rFonts w:hint="eastAsia"/>
        </w:rPr>
        <w:br/>
      </w:r>
      <w:r>
        <w:rPr>
          <w:rFonts w:hint="eastAsia"/>
        </w:rPr>
        <w:t>　　第三节 提高中国银纳米线透明导电膜技术的策略</w:t>
      </w:r>
      <w:r>
        <w:rPr>
          <w:rFonts w:hint="eastAsia"/>
        </w:rPr>
        <w:br/>
      </w:r>
      <w:r>
        <w:rPr>
          <w:rFonts w:hint="eastAsia"/>
        </w:rPr>
        <w:br/>
      </w:r>
      <w:r>
        <w:rPr>
          <w:rFonts w:hint="eastAsia"/>
        </w:rPr>
        <w:t>第五章 银纳米线透明导电膜市场特性分析</w:t>
      </w:r>
      <w:r>
        <w:rPr>
          <w:rFonts w:hint="eastAsia"/>
        </w:rPr>
        <w:br/>
      </w:r>
      <w:r>
        <w:rPr>
          <w:rFonts w:hint="eastAsia"/>
        </w:rPr>
        <w:t>　　第一节 集中度银纳米线透明导电膜及预测</w:t>
      </w:r>
      <w:r>
        <w:rPr>
          <w:rFonts w:hint="eastAsia"/>
        </w:rPr>
        <w:br/>
      </w:r>
      <w:r>
        <w:rPr>
          <w:rFonts w:hint="eastAsia"/>
        </w:rPr>
        <w:t>　　第二节 SWOT银纳米线透明导电膜及预测</w:t>
      </w:r>
      <w:r>
        <w:rPr>
          <w:rFonts w:hint="eastAsia"/>
        </w:rPr>
        <w:br/>
      </w:r>
      <w:r>
        <w:rPr>
          <w:rFonts w:hint="eastAsia"/>
        </w:rPr>
        <w:t>　　　　一、优势银纳米线透明导电膜</w:t>
      </w:r>
      <w:r>
        <w:rPr>
          <w:rFonts w:hint="eastAsia"/>
        </w:rPr>
        <w:br/>
      </w:r>
      <w:r>
        <w:rPr>
          <w:rFonts w:hint="eastAsia"/>
        </w:rPr>
        <w:t>　　　　二、劣势银纳米线透明导电膜</w:t>
      </w:r>
      <w:r>
        <w:rPr>
          <w:rFonts w:hint="eastAsia"/>
        </w:rPr>
        <w:br/>
      </w:r>
      <w:r>
        <w:rPr>
          <w:rFonts w:hint="eastAsia"/>
        </w:rPr>
        <w:t>　　　　三、机会银纳米线透明导电膜</w:t>
      </w:r>
      <w:r>
        <w:rPr>
          <w:rFonts w:hint="eastAsia"/>
        </w:rPr>
        <w:br/>
      </w:r>
      <w:r>
        <w:rPr>
          <w:rFonts w:hint="eastAsia"/>
        </w:rPr>
        <w:t>　　　　四、风险银纳米线透明导电膜</w:t>
      </w:r>
      <w:r>
        <w:rPr>
          <w:rFonts w:hint="eastAsia"/>
        </w:rPr>
        <w:br/>
      </w:r>
      <w:r>
        <w:rPr>
          <w:rFonts w:hint="eastAsia"/>
        </w:rPr>
        <w:br/>
      </w:r>
      <w:r>
        <w:rPr>
          <w:rFonts w:hint="eastAsia"/>
        </w:rPr>
        <w:t>第六章 中国银纳米线透明导电膜发展现状</w:t>
      </w:r>
      <w:r>
        <w:rPr>
          <w:rFonts w:hint="eastAsia"/>
        </w:rPr>
        <w:br/>
      </w:r>
      <w:r>
        <w:rPr>
          <w:rFonts w:hint="eastAsia"/>
        </w:rPr>
        <w:t>　　第一节 中国银纳米线透明导电膜市场现状分析及预测</w:t>
      </w:r>
      <w:r>
        <w:rPr>
          <w:rFonts w:hint="eastAsia"/>
        </w:rPr>
        <w:br/>
      </w:r>
      <w:r>
        <w:rPr>
          <w:rFonts w:hint="eastAsia"/>
        </w:rPr>
        <w:t>　　第二节 2020-2025年中国银纳米线透明导电膜产量分析</w:t>
      </w:r>
      <w:r>
        <w:rPr>
          <w:rFonts w:hint="eastAsia"/>
        </w:rPr>
        <w:br/>
      </w:r>
      <w:r>
        <w:rPr>
          <w:rFonts w:hint="eastAsia"/>
        </w:rPr>
        <w:br/>
      </w:r>
      <w:r>
        <w:rPr>
          <w:rFonts w:hint="eastAsia"/>
        </w:rPr>
        <w:t>第七章 2020-2025年中国银纳米线透明导电膜行业经济运行</w:t>
      </w:r>
      <w:r>
        <w:rPr>
          <w:rFonts w:hint="eastAsia"/>
        </w:rPr>
        <w:br/>
      </w:r>
      <w:r>
        <w:rPr>
          <w:rFonts w:hint="eastAsia"/>
        </w:rPr>
        <w:t>　　第一节 2020-2025年银纳米线透明导电膜行业偿债能力分析</w:t>
      </w:r>
      <w:r>
        <w:rPr>
          <w:rFonts w:hint="eastAsia"/>
        </w:rPr>
        <w:br/>
      </w:r>
      <w:r>
        <w:rPr>
          <w:rFonts w:hint="eastAsia"/>
        </w:rPr>
        <w:t>　　第二节 2020-2025年银纳米线透明导电膜行业盈利能力分析</w:t>
      </w:r>
      <w:r>
        <w:rPr>
          <w:rFonts w:hint="eastAsia"/>
        </w:rPr>
        <w:br/>
      </w:r>
      <w:r>
        <w:rPr>
          <w:rFonts w:hint="eastAsia"/>
        </w:rPr>
        <w:t>　　第三节 2020-2025年银纳米线透明导电膜行业发展能力分析</w:t>
      </w:r>
      <w:r>
        <w:rPr>
          <w:rFonts w:hint="eastAsia"/>
        </w:rPr>
        <w:br/>
      </w:r>
      <w:r>
        <w:rPr>
          <w:rFonts w:hint="eastAsia"/>
        </w:rPr>
        <w:t>　　第四节 2020-2025年银纳米线透明导电膜行业企业数量及变化趋势</w:t>
      </w:r>
      <w:r>
        <w:rPr>
          <w:rFonts w:hint="eastAsia"/>
        </w:rPr>
        <w:br/>
      </w:r>
      <w:r>
        <w:rPr>
          <w:rFonts w:hint="eastAsia"/>
        </w:rPr>
        <w:br/>
      </w:r>
      <w:r>
        <w:rPr>
          <w:rFonts w:hint="eastAsia"/>
        </w:rPr>
        <w:t>第八章 主要银纳米线透明导电膜企业及竞争格局</w:t>
      </w:r>
      <w:r>
        <w:rPr>
          <w:rFonts w:hint="eastAsia"/>
        </w:rPr>
        <w:br/>
      </w:r>
      <w:r>
        <w:rPr>
          <w:rFonts w:hint="eastAsia"/>
        </w:rPr>
        <w:t>　　第一节 苏州诺菲纳米科技有限公司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三、近年银纳米线透明导电膜出货量</w:t>
      </w:r>
      <w:r>
        <w:rPr>
          <w:rFonts w:hint="eastAsia"/>
        </w:rPr>
        <w:br/>
      </w:r>
      <w:r>
        <w:rPr>
          <w:rFonts w:hint="eastAsia"/>
        </w:rPr>
        <w:t>　　　　四、企业发展策略</w:t>
      </w:r>
      <w:r>
        <w:rPr>
          <w:rFonts w:hint="eastAsia"/>
        </w:rPr>
        <w:br/>
      </w:r>
      <w:r>
        <w:rPr>
          <w:rFonts w:hint="eastAsia"/>
        </w:rPr>
        <w:t>　　第二节 天津宝兴威科技股份有限公司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四、企业发展策略</w:t>
      </w:r>
      <w:r>
        <w:rPr>
          <w:rFonts w:hint="eastAsia"/>
        </w:rPr>
        <w:br/>
      </w:r>
      <w:r>
        <w:rPr>
          <w:rFonts w:hint="eastAsia"/>
        </w:rPr>
        <w:t>　　第三节 深圳市华科创智技术有限公司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三、公司银纳米线透明导电膜产品分析</w:t>
      </w:r>
      <w:r>
        <w:rPr>
          <w:rFonts w:hint="eastAsia"/>
        </w:rPr>
        <w:br/>
      </w:r>
      <w:r>
        <w:rPr>
          <w:rFonts w:hint="eastAsia"/>
        </w:rPr>
        <w:t>　　第四节 成都崇越新材料有限公司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三、公司竞争优势</w:t>
      </w:r>
      <w:r>
        <w:rPr>
          <w:rFonts w:hint="eastAsia"/>
        </w:rPr>
        <w:br/>
      </w:r>
      <w:r>
        <w:rPr>
          <w:rFonts w:hint="eastAsia"/>
        </w:rPr>
        <w:t>　　第五节 合肥微晶材料科技有限公司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三、企业发展策略</w:t>
      </w:r>
      <w:r>
        <w:rPr>
          <w:rFonts w:hint="eastAsia"/>
        </w:rPr>
        <w:br/>
      </w:r>
      <w:r>
        <w:rPr>
          <w:rFonts w:hint="eastAsia"/>
        </w:rPr>
        <w:t>　　第六节 常州昕思锐光电材料有限公司（C3Nano）</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三、企业发展策略</w:t>
      </w:r>
      <w:r>
        <w:rPr>
          <w:rFonts w:hint="eastAsia"/>
        </w:rPr>
        <w:br/>
      </w:r>
      <w:r>
        <w:rPr>
          <w:rFonts w:hint="eastAsia"/>
        </w:rPr>
        <w:br/>
      </w:r>
      <w:r>
        <w:rPr>
          <w:rFonts w:hint="eastAsia"/>
        </w:rPr>
        <w:t>第九章 2025-2031年银纳米线透明导电膜投资建议</w:t>
      </w:r>
      <w:r>
        <w:rPr>
          <w:rFonts w:hint="eastAsia"/>
        </w:rPr>
        <w:br/>
      </w:r>
      <w:r>
        <w:rPr>
          <w:rFonts w:hint="eastAsia"/>
        </w:rPr>
        <w:t>　　第一节 银纳米线透明导电膜投资环境分析</w:t>
      </w:r>
      <w:r>
        <w:rPr>
          <w:rFonts w:hint="eastAsia"/>
        </w:rPr>
        <w:br/>
      </w:r>
      <w:r>
        <w:rPr>
          <w:rFonts w:hint="eastAsia"/>
        </w:rPr>
        <w:t>　　第二节 银纳米线透明导电膜投资进入壁垒分析</w:t>
      </w:r>
      <w:r>
        <w:rPr>
          <w:rFonts w:hint="eastAsia"/>
        </w:rPr>
        <w:br/>
      </w:r>
      <w:r>
        <w:rPr>
          <w:rFonts w:hint="eastAsia"/>
        </w:rPr>
        <w:t>　　　　一、经济规模、必要资本量</w:t>
      </w:r>
      <w:r>
        <w:rPr>
          <w:rFonts w:hint="eastAsia"/>
        </w:rPr>
        <w:br/>
      </w:r>
      <w:r>
        <w:rPr>
          <w:rFonts w:hint="eastAsia"/>
        </w:rPr>
        <w:t>　　　　二、市场开拓和品牌认可度壁垒</w:t>
      </w:r>
      <w:r>
        <w:rPr>
          <w:rFonts w:hint="eastAsia"/>
        </w:rPr>
        <w:br/>
      </w:r>
      <w:r>
        <w:rPr>
          <w:rFonts w:hint="eastAsia"/>
        </w:rPr>
        <w:t>　　　　三、技术壁垒</w:t>
      </w:r>
      <w:r>
        <w:rPr>
          <w:rFonts w:hint="eastAsia"/>
        </w:rPr>
        <w:br/>
      </w:r>
      <w:r>
        <w:rPr>
          <w:rFonts w:hint="eastAsia"/>
        </w:rPr>
        <w:t>　　第三节 银纳米线透明导电膜投资建议</w:t>
      </w:r>
      <w:r>
        <w:rPr>
          <w:rFonts w:hint="eastAsia"/>
        </w:rPr>
        <w:br/>
      </w:r>
      <w:r>
        <w:rPr>
          <w:rFonts w:hint="eastAsia"/>
        </w:rPr>
        <w:br/>
      </w:r>
      <w:r>
        <w:rPr>
          <w:rFonts w:hint="eastAsia"/>
        </w:rPr>
        <w:t>第十章 2025-2031年中国银纳米线透明导电膜未来发展预测及投资前景分析</w:t>
      </w:r>
      <w:r>
        <w:rPr>
          <w:rFonts w:hint="eastAsia"/>
        </w:rPr>
        <w:br/>
      </w:r>
      <w:r>
        <w:rPr>
          <w:rFonts w:hint="eastAsia"/>
        </w:rPr>
        <w:t>　　第一节 未来银纳米线透明导电膜行业应用趋势分析</w:t>
      </w:r>
      <w:r>
        <w:rPr>
          <w:rFonts w:hint="eastAsia"/>
        </w:rPr>
        <w:br/>
      </w:r>
      <w:r>
        <w:rPr>
          <w:rFonts w:hint="eastAsia"/>
        </w:rPr>
        <w:t>　　第二节 投资机遇银纳米线透明导电膜</w:t>
      </w:r>
      <w:r>
        <w:rPr>
          <w:rFonts w:hint="eastAsia"/>
        </w:rPr>
        <w:br/>
      </w:r>
      <w:r>
        <w:rPr>
          <w:rFonts w:hint="eastAsia"/>
        </w:rPr>
        <w:t>　　第三节 投资风险银纳米线透明导电膜</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三、其他风险</w:t>
      </w:r>
      <w:r>
        <w:rPr>
          <w:rFonts w:hint="eastAsia"/>
        </w:rPr>
        <w:br/>
      </w:r>
      <w:r>
        <w:rPr>
          <w:rFonts w:hint="eastAsia"/>
        </w:rPr>
        <w:t>　　第四节 [~中智~林~]行业应对策略</w:t>
      </w:r>
      <w:r>
        <w:rPr>
          <w:rFonts w:hint="eastAsia"/>
        </w:rPr>
        <w:br/>
      </w:r>
      <w:r>
        <w:rPr>
          <w:rFonts w:hint="eastAsia"/>
        </w:rPr>
        <w:br/>
      </w:r>
      <w:r>
        <w:rPr>
          <w:rFonts w:hint="eastAsia"/>
        </w:rPr>
        <w:t>图表目录</w:t>
      </w:r>
      <w:r>
        <w:rPr>
          <w:rFonts w:hint="eastAsia"/>
        </w:rPr>
        <w:br/>
      </w:r>
      <w:r>
        <w:rPr>
          <w:rFonts w:hint="eastAsia"/>
        </w:rPr>
        <w:t>　　图表 1：纳米银线柔性透明导电膜结构图</w:t>
      </w:r>
      <w:r>
        <w:rPr>
          <w:rFonts w:hint="eastAsia"/>
        </w:rPr>
        <w:br/>
      </w:r>
      <w:r>
        <w:rPr>
          <w:rFonts w:hint="eastAsia"/>
        </w:rPr>
        <w:t>　　图表 2：纳米银线透明导电薄膜产业链</w:t>
      </w:r>
      <w:r>
        <w:rPr>
          <w:rFonts w:hint="eastAsia"/>
        </w:rPr>
        <w:br/>
      </w:r>
      <w:r>
        <w:rPr>
          <w:rFonts w:hint="eastAsia"/>
        </w:rPr>
        <w:t>　　图表 3：纳米银线透明导电薄膜应用领域</w:t>
      </w:r>
      <w:r>
        <w:rPr>
          <w:rFonts w:hint="eastAsia"/>
        </w:rPr>
        <w:br/>
      </w:r>
      <w:r>
        <w:rPr>
          <w:rFonts w:hint="eastAsia"/>
        </w:rPr>
        <w:t>　　图表 4：2020-2025年全球银纳米线透明导电膜出货量统计</w:t>
      </w:r>
      <w:r>
        <w:rPr>
          <w:rFonts w:hint="eastAsia"/>
        </w:rPr>
        <w:br/>
      </w:r>
      <w:r>
        <w:rPr>
          <w:rFonts w:hint="eastAsia"/>
        </w:rPr>
        <w:t>　　图表 5：纳米银线产品主要厂家背景资料</w:t>
      </w:r>
      <w:r>
        <w:rPr>
          <w:rFonts w:hint="eastAsia"/>
        </w:rPr>
        <w:br/>
      </w:r>
      <w:r>
        <w:rPr>
          <w:rFonts w:hint="eastAsia"/>
        </w:rPr>
        <w:t>　　图表 6：透明导电膜主要生产商情况</w:t>
      </w:r>
      <w:r>
        <w:rPr>
          <w:rFonts w:hint="eastAsia"/>
        </w:rPr>
        <w:br/>
      </w:r>
      <w:r>
        <w:rPr>
          <w:rFonts w:hint="eastAsia"/>
        </w:rPr>
        <w:t>　　图表 7：纳米银线产品主要厂家生产情况</w:t>
      </w:r>
      <w:r>
        <w:rPr>
          <w:rFonts w:hint="eastAsia"/>
        </w:rPr>
        <w:br/>
      </w:r>
      <w:r>
        <w:rPr>
          <w:rFonts w:hint="eastAsia"/>
        </w:rPr>
        <w:t>　　图表 8：不同透明导电膜材料比较</w:t>
      </w:r>
      <w:r>
        <w:rPr>
          <w:rFonts w:hint="eastAsia"/>
        </w:rPr>
        <w:br/>
      </w:r>
      <w:r>
        <w:rPr>
          <w:rFonts w:hint="eastAsia"/>
        </w:rPr>
        <w:t>　　图表 9：各类透明导电膜产业化进程</w:t>
      </w:r>
      <w:r>
        <w:rPr>
          <w:rFonts w:hint="eastAsia"/>
        </w:rPr>
        <w:br/>
      </w:r>
      <w:r>
        <w:rPr>
          <w:rFonts w:hint="eastAsia"/>
        </w:rPr>
        <w:t>　　图表 10：2020-2025年上半中国技纳米银导电膜出货量</w:t>
      </w:r>
      <w:r>
        <w:rPr>
          <w:rFonts w:hint="eastAsia"/>
        </w:rPr>
        <w:br/>
      </w:r>
      <w:r>
        <w:rPr>
          <w:rFonts w:hint="eastAsia"/>
        </w:rPr>
        <w:t>　　图表 11：2020-2025年中国银纳米线透明导电膜行业偿债能力统计</w:t>
      </w:r>
      <w:r>
        <w:rPr>
          <w:rFonts w:hint="eastAsia"/>
        </w:rPr>
        <w:br/>
      </w:r>
      <w:r>
        <w:rPr>
          <w:rFonts w:hint="eastAsia"/>
        </w:rPr>
        <w:t>　　图表 12：2020-2025年中国银纳米线透明导电膜行业盈利能力</w:t>
      </w:r>
      <w:r>
        <w:rPr>
          <w:rFonts w:hint="eastAsia"/>
        </w:rPr>
        <w:br/>
      </w:r>
      <w:r>
        <w:rPr>
          <w:rFonts w:hint="eastAsia"/>
        </w:rPr>
        <w:t>　　图表 13：2020-2025年中国银纳米线透明导电膜行业发展能力统计</w:t>
      </w:r>
      <w:r>
        <w:rPr>
          <w:rFonts w:hint="eastAsia"/>
        </w:rPr>
        <w:br/>
      </w:r>
      <w:r>
        <w:rPr>
          <w:rFonts w:hint="eastAsia"/>
        </w:rPr>
        <w:t>　　图表 14：2020-2025年中国银纳米线透明导电膜规模企业数量</w:t>
      </w:r>
      <w:r>
        <w:rPr>
          <w:rFonts w:hint="eastAsia"/>
        </w:rPr>
        <w:br/>
      </w:r>
      <w:r>
        <w:rPr>
          <w:rFonts w:hint="eastAsia"/>
        </w:rPr>
        <w:t>　　图表 15：2020-2025年上半苏州诺菲纳米科技纳米银导电膜出货量</w:t>
      </w:r>
      <w:r>
        <w:rPr>
          <w:rFonts w:hint="eastAsia"/>
        </w:rPr>
        <w:br/>
      </w:r>
      <w:r>
        <w:rPr>
          <w:rFonts w:hint="eastAsia"/>
        </w:rPr>
        <w:t>　　图表 16：天津宝兴威科技股份主要产品线</w:t>
      </w:r>
      <w:r>
        <w:rPr>
          <w:rFonts w:hint="eastAsia"/>
        </w:rPr>
        <w:br/>
      </w:r>
      <w:r>
        <w:rPr>
          <w:rFonts w:hint="eastAsia"/>
        </w:rPr>
        <w:t>　　图表 17：天津宝兴威科技股份的纳米银导电膜</w:t>
      </w:r>
      <w:r>
        <w:rPr>
          <w:rFonts w:hint="eastAsia"/>
        </w:rPr>
        <w:br/>
      </w:r>
      <w:r>
        <w:rPr>
          <w:rFonts w:hint="eastAsia"/>
        </w:rPr>
        <w:t>　　图表 18：红外触控屏的性能远不如电容触控屏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7414359b442e3" w:history="1">
        <w:r>
          <w:rPr>
            <w:rStyle w:val="Hyperlink"/>
          </w:rPr>
          <w:t>2025-2031年中国纳米银线透明导电薄膜行业全面调研与发展趋势分析报告</w:t>
        </w:r>
      </w:hyperlink>
      <w:r>
        <w:rPr>
          <w:color w:val="C00000"/>
        </w:rPr>
        <w:t>》，报告编号：</w:t>
      </w:r>
      <w:r>
        <w:rPr>
          <w:rFonts w:hint="eastAsia"/>
          <w:color w:val="C00000"/>
        </w:rPr>
        <w:t>2721206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7414359b442e3" w:history="1">
        <w:r>
          <w:rPr>
            <w:rStyle w:val="Hyperlink"/>
          </w:rPr>
          <w:t>https://www.20087.com/6/20/NaMiYinXianTouMingDaoDianBoMoDeFaZhanQuShi.html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热点：石墨烯透明导电薄膜、纳米银线柔性透明导电薄膜、导电薄膜PTFE、纳米银网透明导电膜、导电薄膜上的纸有什么用、银纳米线透明电极、导电涂层薄膜、纳米银透明电极、透明导电氧化膜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72478413945e3" w:history="1">
      <w:r>
        <w:rPr>
          <w:rStyle w:val="Hyperlink"/>
        </w:rPr>
        <w:t>2025-2031年中国纳米银线透明导电薄膜行业全面调研与发展趋势分析报告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NaMiYinXianTouMingDaoDianBoMoDeFaZhanQuShi.html" TargetMode="External" Id="Recf7414359b442e3" /></Relationships>
</file>

<file path=word/_rels/header2.xml.rels>&#65279;<?xml version="1.0" encoding="utf-8"?><Relationships xmlns="http://schemas.openxmlformats.org/package/2006/relationships"><Relationship Type="http://schemas.openxmlformats.org/officeDocument/2006/relationships/hyperlink" Target="https://www.20087.com/6/20/NaMiYinXianTouMingDaoDianBoMoDeFaZhanQuShi.html" TargetMode="External" Id="R271724784139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2025-03-18T06:35:00Z</dcterms:created>
  <dcterms:modified xsi:type="dcterms:W3CDTF">2025-03-18T07:35:00Z</dcterms:modified>
  <dc:subject>2025-2031年中国纳米银线透明导电薄膜行业全面调研与发展趋势分析报告</dc:subject>
  <dc:title>2025-2031年中国纳米银线透明导电薄膜行业全面调研与发展趋势分析报告</dc:title>
  <cp:keywords>2025-2031年中国纳米银线透明导电薄膜行业全面调研与发展趋势分析报告</cp:keywords>
  <dc:description>2025-2031年中国纳米银线透明导电薄膜行业全面调研与发展趋势分析报告</dc:description>
</cp:coreProperties>
</file>