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029268bb4e61" w:history="1">
              <w:r>
                <w:rPr>
                  <w:rStyle w:val="Hyperlink"/>
                </w:rPr>
                <w:t>2025-2031年中国永磁材料行业现状全面调研与发展趋势分析报告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029268bb4e61" w:history="1">
              <w:r>
                <w:rPr>
                  <w:rStyle w:val="Hyperlink"/>
                </w:rPr>
                <w:t>2025-2031年中国永磁材料行业现状全面调研与发展趋势分析报告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029268bb4e61" w:history="1">
                <w:r>
                  <w:rPr>
                    <w:rStyle w:val="Hyperlink"/>
                  </w:rPr>
                  <w:t>https://www.20087.com/7/30/YongCiCaiLiaoHangYeFaZhanQuShi.html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别是稀土永磁材料，由于其高磁能积和良好的温度稳定性，在风力发电、电动汽车、工业电机和消费电子等领域发挥着重要作用。随着清洁能源和电动化的趋势加速，对高性能永磁材料的需求日益增长。然而，稀土资源的稀缺性和价格波动，以及环境保护的压力，制约了行业的发展。</w:t>
      </w:r>
      <w:r>
        <w:rPr>
          <w:rFonts w:hint="eastAsia"/>
        </w:rPr>
        <w:br/>
      </w:r>
      <w:r>
        <w:rPr>
          <w:rFonts w:hint="eastAsia"/>
        </w:rPr>
        <w:t>　　未来，永磁材料行业将更加注重资源高效利用和替代材料的研发。一方面，通过提高稀土元素的回收率和循环利用，减少对原生资源的依赖。另一方面，探索非稀土永磁材料，如铁氧体和钐钴合金，以降低对稀土的依赖。同时，优化材料设计和加工工艺，提高永磁材料的综合性能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029268bb4e61" w:history="1">
        <w:r>
          <w:rPr>
            <w:rStyle w:val="Hyperlink"/>
          </w:rPr>
          <w:t>2025-2031年中国永磁材料行业现状全面调研与发展趋势分析报告</w:t>
        </w:r>
      </w:hyperlink>
      <w:r>
        <w:rPr>
          <w:rFonts w:hint="eastAsia"/>
        </w:rPr>
        <w:t>》系统分析了我国永磁材料行业的市场规模、市场需求及价格动态，深入探讨了永磁材料产业链结构与发展特点。报告对永磁材料细分市场进行了详细剖析，基于科学数据预测了市场前景及未来发展趋势，同时聚焦永磁材料重点企业，评估了品牌影响力、市场竞争力及行业集中度变化。通过专业分析与客观洞察，报告为投资者、产业链相关企业及政府决策部门提供了重要参考，是把握永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三、国内永磁企业发展建议</w:t>
      </w:r>
      <w:r>
        <w:rPr>
          <w:rFonts w:hint="eastAsia"/>
        </w:rPr>
        <w:br/>
      </w:r>
      <w:r>
        <w:rPr>
          <w:rFonts w:hint="eastAsia"/>
        </w:rPr>
        <w:t>　　第二节 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中国永磁铁氧体市场发展态势分析</w:t>
      </w:r>
      <w:r>
        <w:rPr>
          <w:rFonts w:hint="eastAsia"/>
        </w:rPr>
        <w:br/>
      </w:r>
      <w:r>
        <w:rPr>
          <w:rFonts w:hint="eastAsia"/>
        </w:rPr>
        <w:t>　　第一节 中国永磁铁氧体产业运行现状分析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中国永磁铁氧体产业存在的问题分析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中国永磁材料产业其它细分市场分析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钕铁硼磁性材料</w:t>
      </w:r>
      <w:r>
        <w:rPr>
          <w:rFonts w:hint="eastAsia"/>
        </w:rPr>
        <w:br/>
      </w:r>
      <w:r>
        <w:rPr>
          <w:rFonts w:hint="eastAsia"/>
        </w:rPr>
        <w:t>　　　　一、钕铁硼磁性材料概述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t>　　　　四、晋钕铁硼永磁材料生产拿到进军美国市场准入证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二、我国磁性材料国家竞争力优势凸显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三、磁性材料企业竞争中求生存</w:t>
      </w:r>
      <w:r>
        <w:rPr>
          <w:rFonts w:hint="eastAsia"/>
        </w:rPr>
        <w:br/>
      </w:r>
      <w:r>
        <w:rPr>
          <w:rFonts w:hint="eastAsia"/>
        </w:rPr>
        <w:t>　　第二节 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田野集团股份有限公司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上海爱普生磁性器件有限公司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烟台首钢磁性材料股份有限公司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山东依诺威强磁材料有限公司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宁波大榭开发区银鑫磁业有限公司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2025-2031年中国永磁材料产业投资环境预测分析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2020-2025年永磁材料相关专利申请数量变化走势图：个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2020-2025年永磁材料相关专利申请数量年度统计表：个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2020-2025年永磁材料相关专利公开数量变化走势图：个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2020-2025年永磁材料相关专利公开数量年度统计表：个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2020-2025年永磁材料相关专利申请数量变化走势图：个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029268bb4e61" w:history="1">
        <w:r>
          <w:rPr>
            <w:rStyle w:val="Hyperlink"/>
          </w:rPr>
          <w:t>2025-2031年中国永磁材料行业现状全面调研与发展趋势分析报告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029268bb4e61" w:history="1">
        <w:r>
          <w:rPr>
            <w:rStyle w:val="Hyperlink"/>
          </w:rPr>
          <w:t>https://www.20087.com/7/30/YongCiCaiLiaoHangYeFaZhanQuShi.html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热点：钕铁硼永磁材料价格走势、永磁材料的用途、常见的永磁材料有哪些、永磁材料上市公司龙头、永磁合金、永磁材料是硬磁材料吗、永磁吸盘拆开讲解视频、永磁材料的制备方法、磁铁Hcj和Hcb以及BH是什么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f8246acbd4b7d" w:history="1">
      <w:r>
        <w:rPr>
          <w:rStyle w:val="Hyperlink"/>
        </w:rPr>
        <w:t>2025-2031年中国永磁材料行业现状全面调研与发展趋势分析报告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ongCiCaiLiaoHangYeFaZhanQuShi.html" TargetMode="External" Id="R8e62029268b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ongCiCaiLiaoHangYeFaZhanQuShi.html" TargetMode="External" Id="Rc66f8246acb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2025-02-11T07:59:00Z</dcterms:created>
  <dcterms:modified xsi:type="dcterms:W3CDTF">2025-02-11T08:59:00Z</dcterms:modified>
  <dc:subject>2025-2031年中国永磁材料行业现状全面调研与发展趋势分析报告</dc:subject>
  <dc:title>2025-2031年中国永磁材料行业现状全面调研与发展趋势分析报告</dc:title>
  <cp:keywords>2025-2031年中国永磁材料行业现状全面调研与发展趋势分析报告</cp:keywords>
  <dc:description>2025-2031年中国永磁材料行业现状全面调研与发展趋势分析报告</dc:description>
</cp:coreProperties>
</file>