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f8fbb2da4b1b" w:history="1">
              <w:r>
                <w:rPr>
                  <w:rStyle w:val="Hyperlink"/>
                </w:rPr>
                <w:t>中国高强钢行业现状与发展前景预测（2025-2031年）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f8fbb2da4b1b" w:history="1">
              <w:r>
                <w:rPr>
                  <w:rStyle w:val="Hyperlink"/>
                </w:rPr>
                <w:t>中国高强钢行业现状与发展前景预测（2025-2031年）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f8fbb2da4b1b" w:history="1">
                <w:r>
                  <w:rPr>
                    <w:rStyle w:val="Hyperlink"/>
                  </w:rPr>
                  <w:t>https://www.20087.com/7/90/GaoQiangGangHangYeFaZhanQianJing.html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作为材料科学的重要成果，因其高强度、轻量化特性，在汽车、建筑、机械制造等领域得到广泛应用。近年来，通过合金化设计、热处理工艺的优化，以及相变诱导塑性技术等，高强钢的综合性能不断突破，实现了强度与韧性的良好平衡。同时，环保压力促使钢铁行业研发更低碳排放的生产技术，推动高强钢的绿色化进程。</w:t>
      </w:r>
      <w:r>
        <w:rPr>
          <w:rFonts w:hint="eastAsia"/>
        </w:rPr>
        <w:br/>
      </w:r>
      <w:r>
        <w:rPr>
          <w:rFonts w:hint="eastAsia"/>
        </w:rPr>
        <w:t>　　高强钢的未来发展将围绕提高性能、降低成本和环境友好性展开。新型高强度、高韧性、低成本的合金成分设计以及更高效的生产工艺将被开发，以满足日益增长的性能要求和成本控制需求。轻量化、多功能化趋势将推动高强钢与其他材料的复合应用，如高强钢与碳纤维、铝合金的复合材料，以达到更优异的综合性能。此外，循环经济和循环利用技术的发展，将促进高强钢的回收再利用，进一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ef8fbb2da4b1b" w:history="1">
        <w:r>
          <w:rPr>
            <w:rStyle w:val="Hyperlink"/>
          </w:rPr>
          <w:t>中国高强钢行业现状与发展前景预测（2025-2031年）</w:t>
        </w:r>
      </w:hyperlink>
      <w:r>
        <w:rPr>
          <w:rFonts w:hint="eastAsia"/>
        </w:rPr>
        <w:t>》基于国家统计局及相关协会的权威数据，系统研究了高强钢行业的市场需求、市场规模及产业链现状，分析了高强钢价格波动、细分市场动态及重点企业的经营表现，科学预测了高强钢市场前景与发展趋势，揭示了潜在需求与投资机会，同时指出了高强钢行业可能面临的风险。通过对高强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高强钢行业概述</w:t>
      </w:r>
      <w:r>
        <w:rPr>
          <w:rFonts w:hint="eastAsia"/>
        </w:rPr>
        <w:br/>
      </w:r>
      <w:r>
        <w:rPr>
          <w:rFonts w:hint="eastAsia"/>
        </w:rPr>
        <w:t>　　第一节 高强钢定义与分类</w:t>
      </w:r>
      <w:r>
        <w:rPr>
          <w:rFonts w:hint="eastAsia"/>
        </w:rPr>
        <w:br/>
      </w:r>
      <w:r>
        <w:rPr>
          <w:rFonts w:hint="eastAsia"/>
        </w:rPr>
        <w:t>　　第二节 高强钢应用领域</w:t>
      </w:r>
      <w:r>
        <w:rPr>
          <w:rFonts w:hint="eastAsia"/>
        </w:rPr>
        <w:br/>
      </w:r>
      <w:r>
        <w:rPr>
          <w:rFonts w:hint="eastAsia"/>
        </w:rPr>
        <w:t>　　第三节 高强钢行业经济指标分析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高强钢产业链及经营模式分析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2019-2024年全球高强钢市场规模与趋势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主要国家与地区高强钢市场分析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2025-2031年全球高强钢行业发展趋势与前景预测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2024-2025年高强钢产能与投资动态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一、国内高强钢产能及利用情况</w:t>
      </w:r>
      <w:r>
        <w:rPr>
          <w:rFonts w:hint="eastAsia"/>
        </w:rPr>
        <w:br/>
      </w:r>
      <w:r>
        <w:rPr>
          <w:rFonts w:hint="eastAsia"/>
        </w:rPr>
        <w:t>　　　　二、高强钢产能扩张与投资动态</w:t>
      </w:r>
      <w:r>
        <w:rPr>
          <w:rFonts w:hint="eastAsia"/>
        </w:rPr>
        <w:br/>
      </w:r>
      <w:r>
        <w:rPr>
          <w:rFonts w:hint="eastAsia"/>
        </w:rPr>
        <w:t>　　第二节 高强钢行业产量情况分析与趋势预测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一、2019-2024年高强钢行业产量数据统计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1、2019-2024年高强钢产量及增长趋势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2、2019-2024年高强钢细分产品产量及份额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二、影响高强钢产量的关键因素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三、2025-2031年高强钢产量预测</w:t>
      </w:r>
      <w:r>
        <w:rPr>
          <w:rFonts w:hint="eastAsia"/>
        </w:rPr>
        <w:br/>
      </w:r>
      <w:r>
        <w:rPr>
          <w:rFonts w:hint="eastAsia"/>
        </w:rPr>
        <w:t>　　第三节 2025-2031年高强钢市场需求与销售分析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一、2024-2025年高强钢行业需求现状</w:t>
      </w:r>
      <w:r>
        <w:rPr>
          <w:rFonts w:hint="eastAsia"/>
        </w:rPr>
        <w:br/>
      </w:r>
      <w:r>
        <w:rPr>
          <w:rFonts w:hint="eastAsia"/>
        </w:rPr>
        <w:t>　　　　二、高强钢客户群体与需求特点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三、2019-2024年高强钢行业销售规模分析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四、2025-2031年高强钢市场增长潜力与规模预测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2024-2025年高强钢行业技术发展现状及趋势分析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高强钢细分市场分析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一、2024-2025年高强钢主要细分产品市场现状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高强钢下游应用与客户群体分析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一、2024-2025年高强钢各应用领域市场现状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一、2019-2024年高强钢市场价格走势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高强钢定价策略与方法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2025-2031年高强钢价格竞争态势与趋势预测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2024-2025年重点区域高强钢市场发展概况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一、2019-2024年高强钢进口规模及增长情况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一、2019-2024年高强钢出口规模及增长情况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2019-2024年中国高强钢行业规模情况</w:t>
      </w:r>
      <w:r>
        <w:rPr>
          <w:rFonts w:hint="eastAsia"/>
        </w:rPr>
        <w:br/>
      </w:r>
      <w:r>
        <w:rPr>
          <w:rFonts w:hint="eastAsia"/>
        </w:rPr>
        <w:t>　　　　一、高强钢行业企业数量规模</w:t>
      </w:r>
      <w:r>
        <w:rPr>
          <w:rFonts w:hint="eastAsia"/>
        </w:rPr>
        <w:br/>
      </w:r>
      <w:r>
        <w:rPr>
          <w:rFonts w:hint="eastAsia"/>
        </w:rPr>
        <w:t>　　　　二、高强钢行业从业人员规模</w:t>
      </w:r>
      <w:r>
        <w:rPr>
          <w:rFonts w:hint="eastAsia"/>
        </w:rPr>
        <w:br/>
      </w:r>
      <w:r>
        <w:rPr>
          <w:rFonts w:hint="eastAsia"/>
        </w:rPr>
        <w:t>　　　　三、高强钢行业市场敏感性分析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2019-2024年中国高强钢行业财务能力分析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一、高强钢行业盈利能力</w:t>
      </w:r>
      <w:r>
        <w:rPr>
          <w:rFonts w:hint="eastAsia"/>
        </w:rPr>
        <w:br/>
      </w:r>
      <w:r>
        <w:rPr>
          <w:rFonts w:hint="eastAsia"/>
        </w:rPr>
        <w:t>　　　　二、高强钢行业偿债能力</w:t>
      </w:r>
      <w:r>
        <w:rPr>
          <w:rFonts w:hint="eastAsia"/>
        </w:rPr>
        <w:br/>
      </w:r>
      <w:r>
        <w:rPr>
          <w:rFonts w:hint="eastAsia"/>
        </w:rPr>
        <w:t>　　　　三、高强钢行业营运能力</w:t>
      </w:r>
      <w:r>
        <w:rPr>
          <w:rFonts w:hint="eastAsia"/>
        </w:rPr>
        <w:br/>
      </w:r>
      <w:r>
        <w:rPr>
          <w:rFonts w:hint="eastAsia"/>
        </w:rPr>
        <w:t>　　　　四、高强钢行业发展能力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中国高强钢行业竞争格局分析</w:t>
      </w:r>
      <w:r>
        <w:rPr>
          <w:rFonts w:hint="eastAsia"/>
        </w:rPr>
        <w:br/>
      </w:r>
      <w:r>
        <w:rPr>
          <w:rFonts w:hint="eastAsia"/>
        </w:rPr>
        <w:t>　　第一节 高强钢行业竞争格局总览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2024-2025年高强钢行业竞争力分析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2019-2024年高强钢行业企业并购活动分析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2024-2025年高强钢行业会展与招投标活动分析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2025年中国高强钢企业发展企业发展策略与建议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高强钢销售模式与渠道策略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高强钢品牌与市场推广策略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高强钢研发投入与技术创新能力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高强钢合作联盟与资源整合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中国高强钢行业风险与对策</w:t>
      </w:r>
      <w:r>
        <w:rPr>
          <w:rFonts w:hint="eastAsia"/>
        </w:rPr>
        <w:br/>
      </w:r>
      <w:r>
        <w:rPr>
          <w:rFonts w:hint="eastAsia"/>
        </w:rPr>
        <w:t>　　第一节 高强钢行业SWOT分析</w:t>
      </w:r>
      <w:r>
        <w:rPr>
          <w:rFonts w:hint="eastAsia"/>
        </w:rPr>
        <w:br/>
      </w:r>
      <w:r>
        <w:rPr>
          <w:rFonts w:hint="eastAsia"/>
        </w:rPr>
        <w:t>　　　　一、高强钢行业优势</w:t>
      </w:r>
      <w:r>
        <w:rPr>
          <w:rFonts w:hint="eastAsia"/>
        </w:rPr>
        <w:br/>
      </w:r>
      <w:r>
        <w:rPr>
          <w:rFonts w:hint="eastAsia"/>
        </w:rPr>
        <w:t>　　　　二、高强钢行业劣势</w:t>
      </w:r>
      <w:r>
        <w:rPr>
          <w:rFonts w:hint="eastAsia"/>
        </w:rPr>
        <w:br/>
      </w:r>
      <w:r>
        <w:rPr>
          <w:rFonts w:hint="eastAsia"/>
        </w:rPr>
        <w:t>　　　　三、高强钢市场机会</w:t>
      </w:r>
      <w:r>
        <w:rPr>
          <w:rFonts w:hint="eastAsia"/>
        </w:rPr>
        <w:br/>
      </w:r>
      <w:r>
        <w:rPr>
          <w:rFonts w:hint="eastAsia"/>
        </w:rPr>
        <w:t>　　　　四、高强钢市场威胁</w:t>
      </w:r>
      <w:r>
        <w:rPr>
          <w:rFonts w:hint="eastAsia"/>
        </w:rPr>
        <w:br/>
      </w:r>
      <w:r>
        <w:rPr>
          <w:rFonts w:hint="eastAsia"/>
        </w:rPr>
        <w:t>　　第二节 高强钢行业风险及对策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2024-2025年高强钢行业发展环境分析</w:t>
      </w:r>
      <w:r>
        <w:rPr>
          <w:rFonts w:hint="eastAsia"/>
        </w:rPr>
        <w:br/>
      </w:r>
      <w:r>
        <w:rPr>
          <w:rFonts w:hint="eastAsia"/>
        </w:rPr>
        <w:t>　　　　一、高强钢行业主管部门与监管体制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二、高强钢行业主要法律法规及政策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三、高强钢行业标准与质量监管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2025-2031年高强钢行业发展趋势与方向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2025-2031年高强钢行业发展潜力与机遇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(中:智:林)高强钢行业发展建议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高强钢行业类别</w:t>
      </w:r>
      <w:r>
        <w:rPr>
          <w:rFonts w:hint="eastAsia"/>
        </w:rPr>
        <w:br/>
      </w:r>
      <w:r>
        <w:rPr>
          <w:rFonts w:hint="eastAsia"/>
        </w:rPr>
        <w:t>　　图表 高强钢行业产业链调研</w:t>
      </w:r>
      <w:r>
        <w:rPr>
          <w:rFonts w:hint="eastAsia"/>
        </w:rPr>
        <w:br/>
      </w:r>
      <w:r>
        <w:rPr>
          <w:rFonts w:hint="eastAsia"/>
        </w:rPr>
        <w:t>　　图表 高强钢行业现状</w:t>
      </w:r>
      <w:r>
        <w:rPr>
          <w:rFonts w:hint="eastAsia"/>
        </w:rPr>
        <w:br/>
      </w:r>
      <w:r>
        <w:rPr>
          <w:rFonts w:hint="eastAsia"/>
        </w:rPr>
        <w:t>　　图表 高强钢行业标准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2025年中国高强钢行业产能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2019-2024年中国高强钢行业产量统计</w:t>
      </w:r>
      <w:r>
        <w:rPr>
          <w:rFonts w:hint="eastAsia"/>
        </w:rPr>
        <w:br/>
      </w:r>
      <w:r>
        <w:rPr>
          <w:rFonts w:hint="eastAsia"/>
        </w:rPr>
        <w:t>　　图表 高强钢行业动态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2019-2024年中国高强钢市场需求量</w:t>
      </w:r>
      <w:r>
        <w:rPr>
          <w:rFonts w:hint="eastAsia"/>
        </w:rPr>
        <w:br/>
      </w:r>
      <w:r>
        <w:rPr>
          <w:rFonts w:hint="eastAsia"/>
        </w:rPr>
        <w:t>　　图表 2025年中国高强钢行业需求区域调研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2019-2024年中国高强钢行情</w:t>
      </w:r>
      <w:r>
        <w:rPr>
          <w:rFonts w:hint="eastAsia"/>
        </w:rPr>
        <w:br/>
      </w:r>
      <w:r>
        <w:rPr>
          <w:rFonts w:hint="eastAsia"/>
        </w:rPr>
        <w:t>　　图表 2019-2024年中国高强钢价格走势图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2019-2024年中国高强钢进口统计</w:t>
      </w:r>
      <w:r>
        <w:rPr>
          <w:rFonts w:hint="eastAsia"/>
        </w:rPr>
        <w:br/>
      </w:r>
      <w:r>
        <w:rPr>
          <w:rFonts w:hint="eastAsia"/>
        </w:rPr>
        <w:t>　　图表 2019-2024年中国高强钢出口统计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**地区高强钢市场规模</w:t>
      </w:r>
      <w:r>
        <w:rPr>
          <w:rFonts w:hint="eastAsia"/>
        </w:rPr>
        <w:br/>
      </w:r>
      <w:r>
        <w:rPr>
          <w:rFonts w:hint="eastAsia"/>
        </w:rPr>
        <w:t>　　图表 **地区高强钢行业市场需求</w:t>
      </w:r>
      <w:r>
        <w:rPr>
          <w:rFonts w:hint="eastAsia"/>
        </w:rPr>
        <w:br/>
      </w:r>
      <w:r>
        <w:rPr>
          <w:rFonts w:hint="eastAsia"/>
        </w:rPr>
        <w:t>　　图表 **地区高强钢市场调研</w:t>
      </w:r>
      <w:r>
        <w:rPr>
          <w:rFonts w:hint="eastAsia"/>
        </w:rPr>
        <w:br/>
      </w:r>
      <w:r>
        <w:rPr>
          <w:rFonts w:hint="eastAsia"/>
        </w:rPr>
        <w:t>　　图表 **地区高强钢行业市场需求分析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**地区高强钢市场规模</w:t>
      </w:r>
      <w:r>
        <w:rPr>
          <w:rFonts w:hint="eastAsia"/>
        </w:rPr>
        <w:br/>
      </w:r>
      <w:r>
        <w:rPr>
          <w:rFonts w:hint="eastAsia"/>
        </w:rPr>
        <w:t>　　图表 **地区高强钢行业市场需求</w:t>
      </w:r>
      <w:r>
        <w:rPr>
          <w:rFonts w:hint="eastAsia"/>
        </w:rPr>
        <w:br/>
      </w:r>
      <w:r>
        <w:rPr>
          <w:rFonts w:hint="eastAsia"/>
        </w:rPr>
        <w:t>　　图表 **地区高强钢市场调研</w:t>
      </w:r>
      <w:r>
        <w:rPr>
          <w:rFonts w:hint="eastAsia"/>
        </w:rPr>
        <w:br/>
      </w:r>
      <w:r>
        <w:rPr>
          <w:rFonts w:hint="eastAsia"/>
        </w:rPr>
        <w:t>　　图表 **地区高强钢行业市场需求分析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高强钢行业竞争对手分析</w:t>
      </w:r>
      <w:r>
        <w:rPr>
          <w:rFonts w:hint="eastAsia"/>
        </w:rPr>
        <w:br/>
      </w:r>
      <w:r>
        <w:rPr>
          <w:rFonts w:hint="eastAsia"/>
        </w:rPr>
        <w:t>　　图表 高强钢重点企业（一）基本信息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2025-2031年中国高强钢行业市场规模预测</w:t>
      </w:r>
      <w:r>
        <w:rPr>
          <w:rFonts w:hint="eastAsia"/>
        </w:rPr>
        <w:br/>
      </w:r>
      <w:r>
        <w:rPr>
          <w:rFonts w:hint="eastAsia"/>
        </w:rPr>
        <w:t>　　图表 高强钢行业准入条件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2025-2031年中国高强钢市场前景</w:t>
      </w:r>
      <w:r>
        <w:rPr>
          <w:rFonts w:hint="eastAsia"/>
        </w:rPr>
        <w:br/>
      </w:r>
      <w:r>
        <w:rPr>
          <w:rFonts w:hint="eastAsia"/>
        </w:rPr>
        <w:t>　　图表 2025-2031年中国高强钢行业信息化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2025-2031年中国高强钢行业风险分析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f8fbb2da4b1b" w:history="1">
        <w:r>
          <w:rPr>
            <w:rStyle w:val="Hyperlink"/>
          </w:rPr>
          <w:t>中国高强钢行业现状与发展前景预测（2025-2031年）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f8fbb2da4b1b" w:history="1">
        <w:r>
          <w:rPr>
            <w:rStyle w:val="Hyperlink"/>
          </w:rPr>
          <w:t>https://www.20087.com/7/90/GaoQiangGangHangYeFaZhanQianJing.html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热点：高强钢与普通钢的区别、高强钢板材材质型号、高强钢 折弯、高强钢和普通钢的区别、高强钢烂边、高强钢密度是多少、高强钢焊条、高强钢一般分为、双相高强钢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ff7a091bd4571" w:history="1">
      <w:r>
        <w:rPr>
          <w:rStyle w:val="Hyperlink"/>
        </w:rPr>
        <w:t>中国高强钢行业现状与发展前景预测（2025-2031年）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QiangGangHangYeFaZhanQianJing.html" TargetMode="External" Id="Rae9ef8fbb2da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QiangGangHangYeFaZhanQianJing.html" TargetMode="External" Id="R12fff7a091b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2024-10-07T07:08:47Z</dcterms:created>
  <dcterms:modified xsi:type="dcterms:W3CDTF">2024-10-07T08:08:47Z</dcterms:modified>
  <dc:subject>中国高强钢行业现状与发展前景预测（2025-2031年）</dc:subject>
  <dc:title>中国高强钢行业现状与发展前景预测（2025-2031年）</dc:title>
  <cp:keywords>中国高强钢行业现状与发展前景预测（2025-2031年）</cp:keywords>
  <dc:description>中国高强钢行业现状与发展前景预测（2025-2031年）</dc:description>
</cp:coreProperties>
</file>