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679730b644e0" w:history="1">
              <w:r>
                <w:rPr>
                  <w:rStyle w:val="Hyperlink"/>
                </w:rPr>
                <w:t>2026-2032年中国制氢市场研究与行业前景分析报告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679730b644e0" w:history="1">
              <w:r>
                <w:rPr>
                  <w:rStyle w:val="Hyperlink"/>
                </w:rPr>
                <w:t>2026-2032年中国制氢市场研究与行业前景分析报告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a679730b644e0" w:history="1">
                <w:r>
                  <w:rPr>
                    <w:rStyle w:val="Hyperlink"/>
                  </w:rPr>
                  <w:t>https://www.20087.com/7/80/ZhiQingFaZhanQianJing.html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是通过不同技术路径生产氢气的过程，主流方法包括化石燃料重整（灰氢）、搭配碳捕集的重整（蓝氢）及水电解（绿氢）。当前工业用氢仍以灰氢为主，成本较低但碳排放高；绿氢受可再生能源成本下降与政策激励推动，电解槽装机量快速增长，碱性电解（AEL）与质子交换膜电解（PEMEL）占据主导。制氢系统正向模块化、高压输出与智能控制方向发展。然而，绿氢经济性仍受电价与设备投资制约；电解槽关键材料（如铱催化剂、复合隔膜）供应链脆弱；且氢气纯化、压缩与储存环节存在能效损失。</w:t>
      </w:r>
      <w:r>
        <w:rPr>
          <w:rFonts w:hint="eastAsia"/>
        </w:rPr>
        <w:br/>
      </w:r>
      <w:r>
        <w:rPr>
          <w:rFonts w:hint="eastAsia"/>
        </w:rPr>
        <w:t>　　未来，制氢将聚焦可再生能源耦合、技术多元化与系统集成优化。固体氧化物电解（SOEC）凭借高温高效优势进入示范阶段；光催化与生物制氢等颠覆性路径加速实验室向工程转化。AI调度系统将根据电网负荷与风光出力动态调节电解功率，参与电力辅助服务。在基础设施端，制氢-储运-加注一体化站将降低中间环节损耗；氨或液态有机载体（LOHC）作为氢载体提升长距离输送可行性。同时，国际绿氢认证体系将支撑跨境贸易。长远看，制氢将从能源转换环节升级为连接可再生能源、工业脱碳与全球氢能市场的核心枢纽，在碳中和进程中扮演战略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679730b644e0" w:history="1">
        <w:r>
          <w:rPr>
            <w:rStyle w:val="Hyperlink"/>
          </w:rPr>
          <w:t>2026-2032年中国制氢市场研究与行业前景分析报告</w:t>
        </w:r>
      </w:hyperlink>
      <w:r>
        <w:rPr>
          <w:rFonts w:hint="eastAsia"/>
        </w:rPr>
        <w:t>》基于国家统计局、相关行业协会的详实数据，系统分析制氢行业的市场规模、技术现状及竞争格局，梳理制氢产业链结构和供需变化。报告结合宏观经济环境，研判制氢行业发展趋势与前景，评估不同细分领域的发展潜力；通过分析制氢重点企业的市场表现，揭示行业集中度变化与竞争态势，并客观识别制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传统碱性电解</w:t>
      </w:r>
      <w:r>
        <w:rPr>
          <w:rFonts w:hint="eastAsia"/>
        </w:rPr>
        <w:br/>
      </w:r>
      <w:r>
        <w:rPr>
          <w:rFonts w:hint="eastAsia"/>
        </w:rPr>
        <w:t>　　　　1.2.3 PEM电解</w:t>
      </w:r>
      <w:r>
        <w:rPr>
          <w:rFonts w:hint="eastAsia"/>
        </w:rPr>
        <w:br/>
      </w:r>
      <w:r>
        <w:rPr>
          <w:rFonts w:hint="eastAsia"/>
        </w:rPr>
        <w:t>　　1.3 从不同应用，制氢主要包括如下几个方面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钢铁厂</w:t>
      </w:r>
      <w:r>
        <w:rPr>
          <w:rFonts w:hint="eastAsia"/>
        </w:rPr>
        <w:br/>
      </w:r>
      <w:r>
        <w:rPr>
          <w:rFonts w:hint="eastAsia"/>
        </w:rPr>
        <w:t>　　　　1.3.4 电子和太阳能光伏</w:t>
      </w:r>
      <w:r>
        <w:rPr>
          <w:rFonts w:hint="eastAsia"/>
        </w:rPr>
        <w:br/>
      </w:r>
      <w:r>
        <w:rPr>
          <w:rFonts w:hint="eastAsia"/>
        </w:rPr>
        <w:t>　　　　1.3.5 工业气体</w:t>
      </w:r>
      <w:r>
        <w:rPr>
          <w:rFonts w:hint="eastAsia"/>
        </w:rPr>
        <w:br/>
      </w:r>
      <w:r>
        <w:rPr>
          <w:rFonts w:hint="eastAsia"/>
        </w:rPr>
        <w:t>　　　　1.3.6 储能</w:t>
      </w:r>
      <w:r>
        <w:rPr>
          <w:rFonts w:hint="eastAsia"/>
        </w:rPr>
        <w:br/>
      </w:r>
      <w:r>
        <w:rPr>
          <w:rFonts w:hint="eastAsia"/>
        </w:rPr>
        <w:t>　　　　1.3.7 电转气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中国制氢发展现状及未来趋势（2021-2032）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中国市场主要厂商制氢产品类型及应用</w:t>
      </w:r>
      <w:r>
        <w:rPr>
          <w:rFonts w:hint="eastAsia"/>
        </w:rPr>
        <w:br/>
      </w:r>
      <w:r>
        <w:rPr>
          <w:rFonts w:hint="eastAsia"/>
        </w:rPr>
        <w:t>　　2.7 制氢行业集中度、竞争程度分析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不同应用制氢分析</w:t>
      </w:r>
      <w:r>
        <w:rPr>
          <w:rFonts w:hint="eastAsia"/>
        </w:rPr>
        <w:br/>
      </w:r>
      <w:r>
        <w:rPr>
          <w:rFonts w:hint="eastAsia"/>
        </w:rPr>
        <w:t>　　5.1 中国市场不同应用制氢销量（2021-2032）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制氢行业发展分析---发展趋势</w:t>
      </w:r>
      <w:r>
        <w:rPr>
          <w:rFonts w:hint="eastAsia"/>
        </w:rPr>
        <w:br/>
      </w:r>
      <w:r>
        <w:rPr>
          <w:rFonts w:hint="eastAsia"/>
        </w:rPr>
        <w:t>　　6.2 制氢行业发展分析---厂商壁垒</w:t>
      </w:r>
      <w:r>
        <w:rPr>
          <w:rFonts w:hint="eastAsia"/>
        </w:rPr>
        <w:br/>
      </w:r>
      <w:r>
        <w:rPr>
          <w:rFonts w:hint="eastAsia"/>
        </w:rPr>
        <w:t>　　6.3 制氢行业发展分析---驱动因素</w:t>
      </w:r>
      <w:r>
        <w:rPr>
          <w:rFonts w:hint="eastAsia"/>
        </w:rPr>
        <w:br/>
      </w:r>
      <w:r>
        <w:rPr>
          <w:rFonts w:hint="eastAsia"/>
        </w:rPr>
        <w:t>　　6.4 制氢行业发展分析---制约因素</w:t>
      </w:r>
      <w:r>
        <w:rPr>
          <w:rFonts w:hint="eastAsia"/>
        </w:rPr>
        <w:br/>
      </w:r>
      <w:r>
        <w:rPr>
          <w:rFonts w:hint="eastAsia"/>
        </w:rPr>
        <w:t>　　6.5 制氢中国企业SWOT分析</w:t>
      </w:r>
      <w:r>
        <w:rPr>
          <w:rFonts w:hint="eastAsia"/>
        </w:rPr>
        <w:br/>
      </w:r>
      <w:r>
        <w:rPr>
          <w:rFonts w:hint="eastAsia"/>
        </w:rPr>
        <w:t>　　6.6 制氢行业发展分析---行业政策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制氢行业产业链简介</w:t>
      </w:r>
      <w:r>
        <w:rPr>
          <w:rFonts w:hint="eastAsia"/>
        </w:rPr>
        <w:br/>
      </w:r>
      <w:r>
        <w:rPr>
          <w:rFonts w:hint="eastAsia"/>
        </w:rPr>
        <w:t>　　7.2 制氢产业链分析-上游</w:t>
      </w:r>
      <w:r>
        <w:rPr>
          <w:rFonts w:hint="eastAsia"/>
        </w:rPr>
        <w:br/>
      </w:r>
      <w:r>
        <w:rPr>
          <w:rFonts w:hint="eastAsia"/>
        </w:rPr>
        <w:t>　　7.3 制氢产业链分析-中游</w:t>
      </w:r>
      <w:r>
        <w:rPr>
          <w:rFonts w:hint="eastAsia"/>
        </w:rPr>
        <w:br/>
      </w:r>
      <w:r>
        <w:rPr>
          <w:rFonts w:hint="eastAsia"/>
        </w:rPr>
        <w:t>　　7.4 制氢产业链分析-下游</w:t>
      </w:r>
      <w:r>
        <w:rPr>
          <w:rFonts w:hint="eastAsia"/>
        </w:rPr>
        <w:br/>
      </w:r>
      <w:r>
        <w:rPr>
          <w:rFonts w:hint="eastAsia"/>
        </w:rPr>
        <w:t>　　7.5 制氢行业采购模式</w:t>
      </w:r>
      <w:r>
        <w:rPr>
          <w:rFonts w:hint="eastAsia"/>
        </w:rPr>
        <w:br/>
      </w:r>
      <w:r>
        <w:rPr>
          <w:rFonts w:hint="eastAsia"/>
        </w:rPr>
        <w:t>　　7.6 制氢行业生产模式</w:t>
      </w:r>
      <w:r>
        <w:rPr>
          <w:rFonts w:hint="eastAsia"/>
        </w:rPr>
        <w:br/>
      </w:r>
      <w:r>
        <w:rPr>
          <w:rFonts w:hint="eastAsia"/>
        </w:rPr>
        <w:t>　　7.7 制氢行业销售模式及销售渠道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中国本土制氢产能、产量分析</w:t>
      </w:r>
      <w:r>
        <w:rPr>
          <w:rFonts w:hint="eastAsia"/>
        </w:rPr>
        <w:br/>
      </w:r>
      <w:r>
        <w:rPr>
          <w:rFonts w:hint="eastAsia"/>
        </w:rPr>
        <w:t>　　8.1 中国制氢供需现状及预测（2021-2032）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中国市场主要厂商制氢销量（2021-2026）&amp;（个）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中国市场主要厂商制氢销量市场份额（2021-2026）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中国市场主要厂商制氢价格（2021-2026）&amp;（K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中国市场主要厂商制氢总部及产地分布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制氢生产基地、总部、竞争对手及市场地位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制氢销量（个）、收入（万元）、价格（K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中国市场不同产品类型制氢销量（2021-2026）&amp;（个）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中国市场不同产品类型制氢销量市场份额（2021-2026）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中国市场不同产品类型制氢销量预测（2027-2032）&amp;（个）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中国市场不同产品类型制氢销量市场份额预测（2027-2032）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中国市场不同产品类型制氢规模（2021-2026）&amp;（万元）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中国市场不同产品类型制氢规模市场份额（2021-2026）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中国市场不同产品类型制氢规模预测（2027-2032）&amp;（万元）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中国市场不同产品类型制氢规模市场份额预测（2027-2032）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中国市场不同应用制氢销量（2021-2026）&amp;（个）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中国市场不同应用制氢销量市场份额（2021-2026）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中国市场不同应用制氢销量预测（2027-2032）&amp;（个）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中国市场不同应用制氢销量市场份额预测（2027-2032）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中国市场不同应用制氢规模（2021-2026）&amp;（万元）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中国市场不同应用制氢规模市场份额（2021-2026）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中国市场不同应用制氢规模预测（2027-2032）&amp;（万元）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中国市场不同应用制氢规模市场份额预测（2027-2032）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制氢行业发展分析---发展趋势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制氢行业发展分析---厂商壁垒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制氢行业发展分析---驱动因素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制氢行业发展分析---制约因素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制氢行业相关重点政策一览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制氢行业供应链分析</w:t>
      </w:r>
      <w:r>
        <w:rPr>
          <w:rFonts w:hint="eastAsia"/>
        </w:rPr>
        <w:br/>
      </w:r>
      <w:r>
        <w:rPr>
          <w:rFonts w:hint="eastAsia"/>
        </w:rPr>
        <w:t>　　表 141： 制氢上游原料供应商</w:t>
      </w:r>
      <w:r>
        <w:rPr>
          <w:rFonts w:hint="eastAsia"/>
        </w:rPr>
        <w:br/>
      </w:r>
      <w:r>
        <w:rPr>
          <w:rFonts w:hint="eastAsia"/>
        </w:rPr>
        <w:t>　　表 142： 制氢行业主要下游客户</w:t>
      </w:r>
      <w:r>
        <w:rPr>
          <w:rFonts w:hint="eastAsia"/>
        </w:rPr>
        <w:br/>
      </w:r>
      <w:r>
        <w:rPr>
          <w:rFonts w:hint="eastAsia"/>
        </w:rPr>
        <w:t>　　表 143： 制氢典型经销商</w:t>
      </w:r>
      <w:r>
        <w:rPr>
          <w:rFonts w:hint="eastAsia"/>
        </w:rPr>
        <w:br/>
      </w:r>
      <w:r>
        <w:rPr>
          <w:rFonts w:hint="eastAsia"/>
        </w:rPr>
        <w:t>　　表 144： 中国制氢产量、销量、进口量及出口量（2021-2026）&amp;（个）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中国制氢产量、销量、进口量及出口量预测（2027-2032）&amp;（个）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146： 中国市场制氢主要进口来源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中国市场制氢主要出口目的地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传统碱性电解产品图片</w:t>
      </w:r>
      <w:r>
        <w:rPr>
          <w:rFonts w:hint="eastAsia"/>
        </w:rPr>
        <w:br/>
      </w:r>
      <w:r>
        <w:rPr>
          <w:rFonts w:hint="eastAsia"/>
        </w:rPr>
        <w:t>　　图 4： PEM电解产品图片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中国不同应用制氢市场份额2025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钢铁厂</w:t>
      </w:r>
      <w:r>
        <w:rPr>
          <w:rFonts w:hint="eastAsia"/>
        </w:rPr>
        <w:br/>
      </w:r>
      <w:r>
        <w:rPr>
          <w:rFonts w:hint="eastAsia"/>
        </w:rPr>
        <w:t>　　图 8： 电子和太阳能光伏</w:t>
      </w:r>
      <w:r>
        <w:rPr>
          <w:rFonts w:hint="eastAsia"/>
        </w:rPr>
        <w:br/>
      </w:r>
      <w:r>
        <w:rPr>
          <w:rFonts w:hint="eastAsia"/>
        </w:rPr>
        <w:t>　　图 9： 工业气体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电转气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中国市场制氢市场规模，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中国市场制氢收入及增长率（2021-2032）&amp;（万元）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中国市场制氢销量及增长率（2021-2032）&amp;（个）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2025年中国市场主要厂商制氢销量市场份额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2025年中国市场主要厂商制氢收入市场份额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2025年中国市场前五大厂商制氢市场份额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2025年中国市场制氢第一梯队、第二梯队和第三梯队厂商（品牌）及市场份额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中国市场不同产品类型制氢价格走势（2021-2032）&amp;（K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中国市场不同应用制氢价格走势（2021-2032）&amp;（K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制氢中国企业SWOT分析</w:t>
      </w:r>
      <w:r>
        <w:rPr>
          <w:rFonts w:hint="eastAsia"/>
        </w:rPr>
        <w:br/>
      </w:r>
      <w:r>
        <w:rPr>
          <w:rFonts w:hint="eastAsia"/>
        </w:rPr>
        <w:t>　　图 23： 制氢产业链</w:t>
      </w:r>
      <w:r>
        <w:rPr>
          <w:rFonts w:hint="eastAsia"/>
        </w:rPr>
        <w:br/>
      </w:r>
      <w:r>
        <w:rPr>
          <w:rFonts w:hint="eastAsia"/>
        </w:rPr>
        <w:t>　　图 24： 制氢行业采购模式分析</w:t>
      </w:r>
      <w:r>
        <w:rPr>
          <w:rFonts w:hint="eastAsia"/>
        </w:rPr>
        <w:br/>
      </w:r>
      <w:r>
        <w:rPr>
          <w:rFonts w:hint="eastAsia"/>
        </w:rPr>
        <w:t>　　图 25： 制氢行业生产模式分析</w:t>
      </w:r>
      <w:r>
        <w:rPr>
          <w:rFonts w:hint="eastAsia"/>
        </w:rPr>
        <w:br/>
      </w:r>
      <w:r>
        <w:rPr>
          <w:rFonts w:hint="eastAsia"/>
        </w:rPr>
        <w:t>　　图 26： 制氢行业销售模式分析</w:t>
      </w:r>
      <w:r>
        <w:rPr>
          <w:rFonts w:hint="eastAsia"/>
        </w:rPr>
        <w:br/>
      </w:r>
      <w:r>
        <w:rPr>
          <w:rFonts w:hint="eastAsia"/>
        </w:rPr>
        <w:t>　　图 27： 中国制氢产能、产量、产能利用率及发展趋势（2021-2032）&amp;（个）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中国制氢产量、市场需求量及发展趋势（2021-2032）&amp;（个）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679730b644e0" w:history="1">
        <w:r>
          <w:rPr>
            <w:rStyle w:val="Hyperlink"/>
          </w:rPr>
          <w:t>2026-2032年中国制氢市场研究与行业前景分析报告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a679730b644e0" w:history="1">
        <w:r>
          <w:rPr>
            <w:rStyle w:val="Hyperlink"/>
          </w:rPr>
          <w:t>https://www.20087.com/7/80/ZhiQingFaZhanQianJing.html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热点：制氢的方法有哪几种、制氢设备的厂家排名、制氢水杯对健康有用吗、制氢技术、现在最先进的制氢技术、制氢水杯、制氢方式有哪些、制氢龙头上市公司、氢气爆炸的三个条件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62c2d64ca4b3a" w:history="1">
      <w:r>
        <w:rPr>
          <w:rStyle w:val="Hyperlink"/>
        </w:rPr>
        <w:t>2026-2032年中国制氢市场研究与行业前景分析报告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QingFaZhanQianJing.html" TargetMode="External" Id="R6eda679730b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QingFaZhanQianJing.html" TargetMode="External" Id="Rb5e62c2d64ca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2025-12-08T05:40:15Z</dcterms:created>
  <dcterms:modified xsi:type="dcterms:W3CDTF">2025-12-08T06:40:15Z</dcterms:modified>
  <dc:subject>2026-2032年中国制氢市场研究与行业前景分析报告</dc:subject>
  <dc:title>2026-2032年中国制氢市场研究与行业前景分析报告</dc:title>
  <cp:keywords>2026-2032年中国制氢市场研究与行业前景分析报告</cp:keywords>
  <dc:description>2026-2032年中国制氢市场研究与行业前景分析报告</dc:description>
</cp:coreProperties>
</file>