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39df48f1b45d3" w:history="1">
              <w:r>
                <w:rPr>
                  <w:rStyle w:val="Hyperlink"/>
                </w:rPr>
                <w:t>2026-2032年中国富铜行业市场分析与前景趋势报告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39df48f1b45d3" w:history="1">
              <w:r>
                <w:rPr>
                  <w:rStyle w:val="Hyperlink"/>
                </w:rPr>
                <w:t>2026-2032年中国富铜行业市场分析与前景趋势报告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39df48f1b45d3" w:history="1">
                <w:r>
                  <w:rPr>
                    <w:rStyle w:val="Hyperlink"/>
                  </w:rPr>
                  <w:t>https://www.20087.com/7/90/FuTongDeQianJingQuShi.html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铜是在地质作用过程中形成的含铜量较高、具备开采和冶炼价值的矿产资源，主要包括斑岩型铜矿、沉积型铜矿、火山成因块状硫化物矿床等类型，是全球工业发展的重要基础原材料之一。目前，我国富铜矿资源相对有限，品位普遍偏低，主要依赖进口满足国内冶金、电子、电力等行业需求。随着新能源、半导体、智能电网等新兴产业的发展，铜材消费保持高位运行，推动上游勘探与选冶技术进步。然而，矿产资源勘查周期长、环保准入门槛提高、国际供应链波动等因素对行业发展带来不确定性。</w:t>
      </w:r>
      <w:r>
        <w:rPr>
          <w:rFonts w:hint="eastAsia"/>
        </w:rPr>
        <w:br/>
      </w:r>
      <w:r>
        <w:rPr>
          <w:rFonts w:hint="eastAsia"/>
        </w:rPr>
        <w:t>　　未来，富铜资源开发将在深部找矿、绿色选冶与循环利用方面加快突破。市场调研网指出，一方面，国家将加大深部及隐伏矿勘探投入，利用地球物理、遥感探测、大数据建模等手段提升找矿成功率，拓展可采资源边界。另一方面，生物浸出、电化学提取、尾矿综合利用等绿色冶金技术的应用将提升低品位矿石的经济性，减少环境污染。此外，废旧电器、报废汽车、退役电缆中的铜回收将成为重要补充来源，推动形成“开采—加工—回收”的闭环资源体系，提升我国铜资源安全保障能力和可持续发展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39df48f1b45d3" w:history="1">
        <w:r>
          <w:rPr>
            <w:rStyle w:val="Hyperlink"/>
          </w:rPr>
          <w:t>2026-2032年中国富铜行业市场分析与前景趋势报告</w:t>
        </w:r>
      </w:hyperlink>
      <w:r>
        <w:rPr>
          <w:rFonts w:hint="eastAsia"/>
        </w:rPr>
        <w:t>》依托国家统计局、发改委及富铜行业协会的数据，全面分析了富铜行业的产业链、市场规模、需求、价格和现状。富铜报告深入探讨了行业的竞争格局、集中度和品牌影响力，并对富铜未来市场前景和发展趋势进行了科学预测。同时，对富铜重点企业的经营状况和发展战略进行了详细介绍，为投资者、企业决策者和银行信贷部门提供了宝贵的市场情报和决策支持，帮助各方把握富铜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一、富铜行业定义及分类</w:t>
      </w:r>
      <w:r>
        <w:rPr>
          <w:rFonts w:hint="eastAsia"/>
        </w:rPr>
        <w:br/>
      </w:r>
      <w:r>
        <w:rPr>
          <w:rFonts w:hint="eastAsia"/>
        </w:rPr>
        <w:t>　　　　二、富铜行业经济特性</w:t>
      </w:r>
      <w:r>
        <w:rPr>
          <w:rFonts w:hint="eastAsia"/>
        </w:rPr>
        <w:br/>
      </w:r>
      <w:r>
        <w:rPr>
          <w:rFonts w:hint="eastAsia"/>
        </w:rPr>
        <w:t>　　　　三、富铜行业产业链简介</w:t>
      </w:r>
      <w:r>
        <w:rPr>
          <w:rFonts w:hint="eastAsia"/>
        </w:rPr>
        <w:br/>
      </w:r>
      <w:r>
        <w:rPr>
          <w:rFonts w:hint="eastAsia"/>
        </w:rPr>
        <w:t>　　第二节 富铜行业发展成熟度</w:t>
      </w:r>
      <w:r>
        <w:rPr>
          <w:rFonts w:hint="eastAsia"/>
        </w:rPr>
        <w:br/>
      </w:r>
      <w:r>
        <w:rPr>
          <w:rFonts w:hint="eastAsia"/>
        </w:rPr>
        <w:t>　　　　一、富铜行业发展周期分析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富铜行业相关产业动态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富铜行业发展环境分析</w:t>
      </w:r>
      <w:r>
        <w:rPr>
          <w:rFonts w:hint="eastAsia"/>
        </w:rPr>
        <w:br/>
      </w:r>
      <w:r>
        <w:rPr>
          <w:rFonts w:hint="eastAsia"/>
        </w:rPr>
        <w:t>　　第一节 富铜行业环境分析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富铜行业相关政策、法规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2025-2026年富铜行业技术发展现状及趋势分析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富铜行业技术发展现状分析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国内外富铜行业技术差异与原因</w:t>
      </w:r>
      <w:r>
        <w:rPr>
          <w:rFonts w:hint="eastAsia"/>
        </w:rPr>
        <w:br/>
      </w:r>
      <w:r>
        <w:rPr>
          <w:rFonts w:hint="eastAsia"/>
        </w:rPr>
        <w:t>　　第三节 富铜行业技术发展方向、趋势预测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提升富铜行业技术能力策略建议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中国富铜市场发展调研</w:t>
      </w:r>
      <w:r>
        <w:rPr>
          <w:rFonts w:hint="eastAsia"/>
        </w:rPr>
        <w:br/>
      </w:r>
      <w:r>
        <w:rPr>
          <w:rFonts w:hint="eastAsia"/>
        </w:rPr>
        <w:t>　　第一节 富铜市场现状分析及预测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二、2026-2032年中国富铜市场规模预测</w:t>
      </w:r>
      <w:r>
        <w:rPr>
          <w:rFonts w:hint="eastAsia"/>
        </w:rPr>
        <w:br/>
      </w:r>
      <w:r>
        <w:rPr>
          <w:rFonts w:hint="eastAsia"/>
        </w:rPr>
        <w:t>　　第二节 富铜行业产能情况分析及预测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二、2026-2032年中国富铜行业产能预测</w:t>
      </w:r>
      <w:r>
        <w:rPr>
          <w:rFonts w:hint="eastAsia"/>
        </w:rPr>
        <w:br/>
      </w:r>
      <w:r>
        <w:rPr>
          <w:rFonts w:hint="eastAsia"/>
        </w:rPr>
        <w:t>　　第三节 富铜行业产量情况分析及预测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二、2026-2032年中国富铜行业产量预测分析</w:t>
      </w:r>
      <w:r>
        <w:rPr>
          <w:rFonts w:hint="eastAsia"/>
        </w:rPr>
        <w:br/>
      </w:r>
      <w:r>
        <w:rPr>
          <w:rFonts w:hint="eastAsia"/>
        </w:rPr>
        <w:t>　　第四节 富铜市场需求分析及预测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一、2020-2025年中国富铜市场需求分析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二、2026-2032年中国富铜市场需求预测</w:t>
      </w:r>
      <w:r>
        <w:rPr>
          <w:rFonts w:hint="eastAsia"/>
        </w:rPr>
        <w:br/>
      </w:r>
      <w:r>
        <w:rPr>
          <w:rFonts w:hint="eastAsia"/>
        </w:rPr>
        <w:t>　　第五节 富铜进出口数据分析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一、2020-2025年中国富铜进出口数据分析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二、2026-2032年国内富铜进出口情况预测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2020-2025年中国富铜行业总体发展状况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中国富铜行业规模情况分析</w:t>
      </w:r>
      <w:r>
        <w:rPr>
          <w:rFonts w:hint="eastAsia"/>
        </w:rPr>
        <w:br/>
      </w:r>
      <w:r>
        <w:rPr>
          <w:rFonts w:hint="eastAsia"/>
        </w:rPr>
        <w:t>　　　　一、富铜行业单位规模情况分析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二、富铜行业人员规模状况分析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三、富铜行业资产规模状况分析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四、富铜行业市场规模状况分析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五、富铜行业敏感性分析</w:t>
      </w:r>
      <w:r>
        <w:rPr>
          <w:rFonts w:hint="eastAsia"/>
        </w:rPr>
        <w:br/>
      </w:r>
      <w:r>
        <w:rPr>
          <w:rFonts w:hint="eastAsia"/>
        </w:rPr>
        <w:t>　　第二节 中国富铜行业财务能力分析</w:t>
      </w:r>
      <w:r>
        <w:rPr>
          <w:rFonts w:hint="eastAsia"/>
        </w:rPr>
        <w:br/>
      </w:r>
      <w:r>
        <w:rPr>
          <w:rFonts w:hint="eastAsia"/>
        </w:rPr>
        <w:t>　　　　一、富铜行业盈利能力分析</w:t>
      </w:r>
      <w:r>
        <w:rPr>
          <w:rFonts w:hint="eastAsia"/>
        </w:rPr>
        <w:br/>
      </w:r>
      <w:r>
        <w:rPr>
          <w:rFonts w:hint="eastAsia"/>
        </w:rPr>
        <w:t>　　　　二、富铜行业偿债能力分析</w:t>
      </w:r>
      <w:r>
        <w:rPr>
          <w:rFonts w:hint="eastAsia"/>
        </w:rPr>
        <w:br/>
      </w:r>
      <w:r>
        <w:rPr>
          <w:rFonts w:hint="eastAsia"/>
        </w:rPr>
        <w:t>　　　　三、富铜行业营运能力分析</w:t>
      </w:r>
      <w:r>
        <w:rPr>
          <w:rFonts w:hint="eastAsia"/>
        </w:rPr>
        <w:br/>
      </w:r>
      <w:r>
        <w:rPr>
          <w:rFonts w:hint="eastAsia"/>
        </w:rPr>
        <w:t>　　　　四、富铜行业发展能力分析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中国富铜行业重点区域发展分析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一、中国富铜行业重点区域市场结构变化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二、重点地区（一）富铜行业发展分析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三、重点地区（二）富铜行业发展分析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四、重点地区（三）富铜行业发展分析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五、重点地区（四）富铜行业发展分析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六、重点地区（五）富铜行业发展分析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三、主要富铜品牌产品价位分析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五、价格在富铜行业竞争中的重要性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2026年中国富铜行业上下游行业发展分析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富铜上游行业分析</w:t>
      </w:r>
      <w:r>
        <w:rPr>
          <w:rFonts w:hint="eastAsia"/>
        </w:rPr>
        <w:br/>
      </w:r>
      <w:r>
        <w:rPr>
          <w:rFonts w:hint="eastAsia"/>
        </w:rPr>
        <w:t>　　　　一、富铜产品成本构成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四、上游供给对富铜行业的影响</w:t>
      </w:r>
      <w:r>
        <w:rPr>
          <w:rFonts w:hint="eastAsia"/>
        </w:rPr>
        <w:br/>
      </w:r>
      <w:r>
        <w:rPr>
          <w:rFonts w:hint="eastAsia"/>
        </w:rPr>
        <w:t>　　第二节 富铜下游行业分析</w:t>
      </w:r>
      <w:r>
        <w:rPr>
          <w:rFonts w:hint="eastAsia"/>
        </w:rPr>
        <w:br/>
      </w:r>
      <w:r>
        <w:rPr>
          <w:rFonts w:hint="eastAsia"/>
        </w:rPr>
        <w:t>　　　　一、富铜下游行业分布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四、下游需求对富铜行业的影响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富铜重点企业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2026年中国富铜产业市场竞争格局分析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2026年中国富铜产业竞争现状分析</w:t>
      </w:r>
      <w:r>
        <w:rPr>
          <w:rFonts w:hint="eastAsia"/>
        </w:rPr>
        <w:br/>
      </w:r>
      <w:r>
        <w:rPr>
          <w:rFonts w:hint="eastAsia"/>
        </w:rPr>
        <w:t>　　　　一、富铜竞争力分析</w:t>
      </w:r>
      <w:r>
        <w:rPr>
          <w:rFonts w:hint="eastAsia"/>
        </w:rPr>
        <w:br/>
      </w:r>
      <w:r>
        <w:rPr>
          <w:rFonts w:hint="eastAsia"/>
        </w:rPr>
        <w:t>　　　　二、富铜技术竞争分析</w:t>
      </w:r>
      <w:r>
        <w:rPr>
          <w:rFonts w:hint="eastAsia"/>
        </w:rPr>
        <w:br/>
      </w:r>
      <w:r>
        <w:rPr>
          <w:rFonts w:hint="eastAsia"/>
        </w:rPr>
        <w:t>　　　　三、富铜价格竞争分析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2026年中国富铜产业集中度分析</w:t>
      </w:r>
      <w:r>
        <w:rPr>
          <w:rFonts w:hint="eastAsia"/>
        </w:rPr>
        <w:br/>
      </w:r>
      <w:r>
        <w:rPr>
          <w:rFonts w:hint="eastAsia"/>
        </w:rPr>
        <w:t>　　　　一、富铜市场集中度分析</w:t>
      </w:r>
      <w:r>
        <w:rPr>
          <w:rFonts w:hint="eastAsia"/>
        </w:rPr>
        <w:br/>
      </w:r>
      <w:r>
        <w:rPr>
          <w:rFonts w:hint="eastAsia"/>
        </w:rPr>
        <w:t>　　　　二、富铜企业集中度分析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2026-2032年提高富铜企业竞争力的策略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富铜行业投资风险预警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2026年影响富铜行业发展的主要因素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一、影响富铜行业运行的有利因素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二、影响富铜行业运行的稳定因素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三、影响富铜行业运行的不利因素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四、我国富铜行业发展面临的挑战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五、我国富铜行业发展面临的机遇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对富铜行业投资风险预警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一、2026-2032年富铜行业市场风险及控制策略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二、2026-2032年富铜行业政策风险及控制策略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三、2026-2032年富铜行业经营风险及控制策略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四、2026-2032年富铜同业竞争风险及控制策略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五、2026-2032年富铜行业其他风险及控制策略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富铜行业发展趋势与投资规划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2026-2032年富铜市场发展潜力分析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2026-2032年富铜行业发展趋势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2026-2032年富铜行业投资前景研究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对我国富铜品牌的战略思考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二、富铜实施品牌战略的意义</w:t>
      </w:r>
      <w:r>
        <w:rPr>
          <w:rFonts w:hint="eastAsia"/>
        </w:rPr>
        <w:br/>
      </w:r>
      <w:r>
        <w:rPr>
          <w:rFonts w:hint="eastAsia"/>
        </w:rPr>
        <w:t>　　　　三、富铜企业品牌的现状分析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四、我国富铜企业的品牌战略</w:t>
      </w:r>
      <w:r>
        <w:rPr>
          <w:rFonts w:hint="eastAsia"/>
        </w:rPr>
        <w:br/>
      </w:r>
      <w:r>
        <w:rPr>
          <w:rFonts w:hint="eastAsia"/>
        </w:rPr>
        <w:t>　　　　五、富铜品牌战略管理的策略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富铜行业历程</w:t>
      </w:r>
      <w:r>
        <w:rPr>
          <w:rFonts w:hint="eastAsia"/>
        </w:rPr>
        <w:br/>
      </w:r>
      <w:r>
        <w:rPr>
          <w:rFonts w:hint="eastAsia"/>
        </w:rPr>
        <w:t>　　图表 富铜行业生命周期</w:t>
      </w:r>
      <w:r>
        <w:rPr>
          <w:rFonts w:hint="eastAsia"/>
        </w:rPr>
        <w:br/>
      </w:r>
      <w:r>
        <w:rPr>
          <w:rFonts w:hint="eastAsia"/>
        </w:rPr>
        <w:t>　　图表 富铜行业产业链分析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2020-2025年富铜行业市场容量分析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2020-2025年中国富铜行业产量及增长趋势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2020-2025年中国富铜市场需求量及增速统计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2025年中国富铜行业需求领域分布格局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2020-2025年中国富铜行业利润总额统计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2020-2025年中国富铜出口数量分析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2020-2025年中国富铜出口金额分析</w:t>
      </w:r>
      <w:r>
        <w:rPr>
          <w:rFonts w:hint="eastAsia"/>
        </w:rPr>
        <w:br/>
      </w:r>
      <w:r>
        <w:rPr>
          <w:rFonts w:hint="eastAsia"/>
        </w:rPr>
        <w:t>　　图表 2025年中国富铜进口国家及地区分析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2025年中国富铜出口国家及地区分析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2020-2025年中国富铜行业企业数量情况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2020-2025年中国富铜行业企业平均规模情况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**地区富铜市场规模及增长情况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**地区富铜市场规模及增长情况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**地区富铜行业市场需求情况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富铜重点企业（一）基本信息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富铜重点企业（一）经营情况分析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富铜重点企业（一）主要经济指标情况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富铜重点企业（一）盈利能力情况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富铜重点企业（二）基本信息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富铜重点企业（二）经营情况分析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富铜重点企业（二）主要经济指标情况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富铜重点企业（二）盈利能力情况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富铜重点企业（二）偿债能力情况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富铜重点企业（二）运营能力情况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富铜重点企业（二）成长能力情况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富铜重点企业（三）经营情况分析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富铜重点企业（三）主要经济指标情况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富铜重点企业（三）盈利能力情况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富铜重点企业（三）成长能力情况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2026-2032年中国富铜行业产量预测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2026-2032年中国富铜市场需求量预测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2026-2032年中国富铜行业供需平衡预测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2026-2032年中国富铜市场容量预测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2026-2032年中国富铜市场规模预测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2026-2032年中国富铜市场前景分析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2026-2032年中国富铜发展趋势预测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39df48f1b45d3" w:history="1">
        <w:r>
          <w:rPr>
            <w:rStyle w:val="Hyperlink"/>
          </w:rPr>
          <w:t>2026-2032年中国富铜行业市场分析与前景趋势报告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39df48f1b45d3" w:history="1">
        <w:r>
          <w:rPr>
            <w:rStyle w:val="Hyperlink"/>
          </w:rPr>
          <w:t>https://www.20087.com/7/90/FuTongDeQianJingQuShi.html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热点：锡现在回收多少钱一斤、富锶水的作用与功效、超级铜概念股、富铜矿、中国缺铜的原因、富铜板、用铜量最大的行业、富铜相、富阳最大的铜厂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de8ced3a54e74" w:history="1">
      <w:r>
        <w:rPr>
          <w:rStyle w:val="Hyperlink"/>
        </w:rPr>
        <w:t>2026-2032年中国富铜行业市场分析与前景趋势报告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uTongDeQianJingQuShi.html" TargetMode="External" Id="R3d039df48f1b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uTongDeQianJingQuShi.html" TargetMode="External" Id="Rf71de8ced3a5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2026-02-21T05:35:40Z</dcterms:created>
  <dcterms:modified xsi:type="dcterms:W3CDTF">2026-02-21T06:35:40Z</dcterms:modified>
  <dc:subject>2026-2032年中国富铜行业市场分析与前景趋势报告</dc:subject>
  <dc:title>2026-2032年中国富铜行业市场分析与前景趋势报告</dc:title>
  <cp:keywords>2026-2032年中国富铜行业市场分析与前景趋势报告</cp:keywords>
  <dc:description>2026-2032年中国富铜行业市场分析与前景趋势报告</dc:description>
</cp:coreProperties>
</file>