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69da2ce114410" w:history="1">
              <w:r>
                <w:rPr>
                  <w:rStyle w:val="Hyperlink"/>
                </w:rPr>
                <w:t>中国炭化木行业现状与发展前景报告（2024-2030年）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69da2ce114410" w:history="1">
              <w:r>
                <w:rPr>
                  <w:rStyle w:val="Hyperlink"/>
                </w:rPr>
                <w:t>中国炭化木行业现状与发展前景报告（2024-2030年）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69da2ce114410" w:history="1">
                <w:r>
                  <w:rPr>
                    <w:rStyle w:val="Hyperlink"/>
                  </w:rPr>
                  <w:t>https://www.20087.com/7/90/TanHuaMuDeFaZhanQianJing.html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特殊处理的木材，近年来在建筑和装饰行业中得到了广泛应用。炭化处理不仅可以提高木材的耐候性和防腐性能，还能赋予木材独特的质感和色彩。目前，炭化木被广泛用于户外地板、围栏、家具等产品，受到消费者的青睐。随着环保理念的普及和技术的进步，炭化木的生产工艺更加成熟，产品品质不断提高。</w:t>
      </w:r>
      <w:r>
        <w:rPr>
          <w:rFonts w:hint="eastAsia"/>
        </w:rPr>
        <w:br/>
      </w:r>
      <w:r>
        <w:rPr>
          <w:rFonts w:hint="eastAsia"/>
        </w:rPr>
        <w:t>　　未来，炭化木的发展将更加注重环保性和可持续性。一方面，随着消费者对环保建材需求的增长，炭化木将采用更加环保的处理工艺，减少化学物质的使用。另一方面，炭化木将更加注重木材来源的可持续性，采用可持续林业管理下的木材资源。此外，随着设计风格的变化，炭化木还将提供更多样化的颜色和纹理选择，满足不同装饰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69da2ce114410" w:history="1">
        <w:r>
          <w:rPr>
            <w:rStyle w:val="Hyperlink"/>
          </w:rPr>
          <w:t>中国炭化木行业现状与发展前景报告（2024-2030年）</w:t>
        </w:r>
      </w:hyperlink>
      <w:r>
        <w:rPr>
          <w:rFonts w:hint="eastAsia"/>
        </w:rPr>
        <w:t>全面剖析了炭化木行业的市场规模、需求及价格动态。报告通过对炭化木产业链的深入挖掘，详细分析了行业现状，并对炭化木市场前景及发展趋势进行了科学预测。炭化木报告还深入探索了各细分市场的特点，突出关注炭化木重点企业的经营状况，全面揭示了炭化木行业竞争格局、品牌影响力和市场集中度。炭化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炭化木行业相关概述</w:t>
      </w:r>
      <w:r>
        <w:rPr>
          <w:rFonts w:hint="eastAsia"/>
        </w:rPr>
        <w:br/>
      </w:r>
      <w:r>
        <w:rPr>
          <w:rFonts w:hint="eastAsia"/>
        </w:rPr>
        <w:t>　　第一节 炭化木行业相关概述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炭化木行业经营模式分析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中国炭化木行业政策环境分析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中国炭化木行业技术环境分析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2018-2023年中国炭化木市场供需分析</w:t>
      </w:r>
      <w:r>
        <w:rPr>
          <w:rFonts w:hint="eastAsia"/>
        </w:rPr>
        <w:br/>
      </w:r>
      <w:r>
        <w:rPr>
          <w:rFonts w:hint="eastAsia"/>
        </w:rPr>
        <w:t>　　第一节 中国炭化木市场供给状况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一、2018-2023年中国炭化木产量分析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二、2024-2030年中国炭化木产量预测</w:t>
      </w:r>
      <w:r>
        <w:rPr>
          <w:rFonts w:hint="eastAsia"/>
        </w:rPr>
        <w:br/>
      </w:r>
      <w:r>
        <w:rPr>
          <w:rFonts w:hint="eastAsia"/>
        </w:rPr>
        <w:t>　　第二节 中国炭化木市场需求状况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一、2018-2023年中国炭化木需求分析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二、2024-2030年中国炭化木需求预测</w:t>
      </w:r>
      <w:r>
        <w:rPr>
          <w:rFonts w:hint="eastAsia"/>
        </w:rPr>
        <w:br/>
      </w:r>
      <w:r>
        <w:rPr>
          <w:rFonts w:hint="eastAsia"/>
        </w:rPr>
        <w:t>　　第三节 中国炭化木市场价格分析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中国炭化木行业产业链分析</w:t>
      </w:r>
      <w:r>
        <w:rPr>
          <w:rFonts w:hint="eastAsia"/>
        </w:rPr>
        <w:br/>
      </w:r>
      <w:r>
        <w:rPr>
          <w:rFonts w:hint="eastAsia"/>
        </w:rPr>
        <w:t>　　第一节 炭化木行业产业链概述</w:t>
      </w:r>
      <w:r>
        <w:rPr>
          <w:rFonts w:hint="eastAsia"/>
        </w:rPr>
        <w:br/>
      </w:r>
      <w:r>
        <w:rPr>
          <w:rFonts w:hint="eastAsia"/>
        </w:rPr>
        <w:t>　　第二节 炭化木上游产业发展状况分析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炭化木下游应用需求市场分析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2018-2023年炭化木所属行业进出口数据分析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2018-2023年炭化木所属行业进口情况分析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2018-2023年炭化木所属行业出口情况分析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国内炭化木生产厂商竞争力分析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北京盛华林木材保护科技有限公司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上海帝资实业有限公司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上海丽翔企业发展有限公司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上海声达木业有限公司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扬州市怡人木业有限公司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2024-2030年中国炭化木行业发展前景及投资策略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2024-2030年中国炭化木行业投资前景分析</w:t>
      </w:r>
      <w:r>
        <w:rPr>
          <w:rFonts w:hint="eastAsia"/>
        </w:rPr>
        <w:br/>
      </w:r>
      <w:r>
        <w:rPr>
          <w:rFonts w:hint="eastAsia"/>
        </w:rPr>
        <w:t>　　　　一、炭化木行业发展前景</w:t>
      </w:r>
      <w:r>
        <w:rPr>
          <w:rFonts w:hint="eastAsia"/>
        </w:rPr>
        <w:br/>
      </w:r>
      <w:r>
        <w:rPr>
          <w:rFonts w:hint="eastAsia"/>
        </w:rPr>
        <w:t>　　　　二、炭化木发展趋势分析</w:t>
      </w:r>
      <w:r>
        <w:rPr>
          <w:rFonts w:hint="eastAsia"/>
        </w:rPr>
        <w:br/>
      </w:r>
      <w:r>
        <w:rPr>
          <w:rFonts w:hint="eastAsia"/>
        </w:rPr>
        <w:t>　　　　三、炭化木市场前景分析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2024-2030年中国炭化木行业投资策略及建议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炭化木企业投资战略与客户策略分析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炭化木企业发展战略规划背景意义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炭化木企业战略规划制定依据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炭化木企业战略规划策略分析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中^智^林^－炭化木企业重点客户战略实施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炭化木行业动态</w:t>
      </w:r>
      <w:r>
        <w:rPr>
          <w:rFonts w:hint="eastAsia"/>
        </w:rPr>
        <w:br/>
      </w:r>
      <w:r>
        <w:rPr>
          <w:rFonts w:hint="eastAsia"/>
        </w:rPr>
        <w:t>　　图表 2018-2023年中国炭化木市场需求量及增速统计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2023年中国炭化木进口国家及地区分析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2024-2030年中国炭化木行业发展趋势预测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69da2ce114410" w:history="1">
        <w:r>
          <w:rPr>
            <w:rStyle w:val="Hyperlink"/>
          </w:rPr>
          <w:t>中国炭化木行业现状与发展前景报告（2024-2030年）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69da2ce114410" w:history="1">
        <w:r>
          <w:rPr>
            <w:rStyle w:val="Hyperlink"/>
          </w:rPr>
          <w:t>https://www.20087.com/7/90/TanHuaMuDeFaZhanQianJing.html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b9d811024f9c" w:history="1">
      <w:r>
        <w:rPr>
          <w:rStyle w:val="Hyperlink"/>
        </w:rPr>
        <w:t>中国炭化木行业现状与发展前景报告（2024-2030年）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nHuaMuDeFaZhanQianJing.html" TargetMode="External" Id="Ra7769da2ce1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nHuaMuDeFaZhanQianJing.html" TargetMode="External" Id="R8039b9d81102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2023-08-18T03:51:00Z</dcterms:created>
  <dcterms:modified xsi:type="dcterms:W3CDTF">2023-08-18T04:51:00Z</dcterms:modified>
  <dc:subject>中国炭化木行业现状与发展前景报告（2024-2030年）</dc:subject>
  <dc:title>中国炭化木行业现状与发展前景报告（2024-2030年）</dc:title>
  <cp:keywords>中国炭化木行业现状与发展前景报告（2024-2030年）</cp:keywords>
  <dc:description>中国炭化木行业现状与发展前景报告（2024-2030年）</dc:description>
</cp:coreProperties>
</file>