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b94aff40a46fa" w:history="1">
              <w:r>
                <w:rPr>
                  <w:rStyle w:val="Hyperlink"/>
                </w:rPr>
                <w:t>2025-2031年中国焦化工行业发展分析与趋势预测报告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b94aff40a46fa" w:history="1">
              <w:r>
                <w:rPr>
                  <w:rStyle w:val="Hyperlink"/>
                </w:rPr>
                <w:t>2025-2031年中国焦化工行业发展分析与趋势预测报告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b94aff40a46fa" w:history="1">
                <w:r>
                  <w:rPr>
                    <w:rStyle w:val="Hyperlink"/>
                  </w:rPr>
                  <w:t>https://www.20087.com/7/20/JiaoHuaGongHangYeQuShi.html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工行业是将煤炭转化为焦炭、煤焦油、煤气和其他化工产品的重要工业过程。目前，全球焦化工行业正面临环保法规日益严格、资源利用率要求提高以及能源转型的压力。在中国，作为世界上最大的焦炭生产国，行业正经历着从粗放型生产向绿色、高效、智能化转型的过程。新技术的应用，如干熄焦、循环流化床燃烧和煤气净化技术，正在逐步降低焦化过程中的污染排放和能耗。</w:t>
      </w:r>
      <w:r>
        <w:rPr>
          <w:rFonts w:hint="eastAsia"/>
        </w:rPr>
        <w:br/>
      </w:r>
      <w:r>
        <w:rPr>
          <w:rFonts w:hint="eastAsia"/>
        </w:rPr>
        <w:t>　　未来，焦化工行业将更加注重环保和可持续发展。一方面，通过采用更加清洁的生产技术，如脱硫、脱硝和废水处理技术，减少对环境的影响；另一方面，通过煤化工一体化和循环经济模式，提高煤炭资源的综合利用效率，例如将煤焦油和煤气转化为高附加值的化工产品。此外，数字化和智能化技术的应用，如物联网和大数据分析，将有助于优化生产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b94aff40a46fa" w:history="1">
        <w:r>
          <w:rPr>
            <w:rStyle w:val="Hyperlink"/>
          </w:rPr>
          <w:t>2025-2031年中国焦化工行业发展分析与趋势预测报告</w:t>
        </w:r>
      </w:hyperlink>
      <w:r>
        <w:rPr>
          <w:rFonts w:hint="eastAsia"/>
        </w:rPr>
        <w:t>》通过详实的数据分析，全面解析了焦化工行业的市场规模、需求动态及价格趋势，深入探讨了焦化工产业链上下游的协同关系与竞争格局变化。报告对焦化工细分市场进行精准划分，结合重点企业研究，揭示了品牌影响力与市场集中度的现状，为行业参与者提供了清晰的竞争态势洞察。同时，报告结合宏观经济环境、技术发展路径及消费者需求演变，科学预测了焦化工行业的未来发展方向，并针对潜在风险提出了切实可行的应对策略。报告为焦化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焦化工产业概述</w:t>
      </w:r>
      <w:r>
        <w:rPr>
          <w:rFonts w:hint="eastAsia"/>
        </w:rPr>
        <w:br/>
      </w:r>
      <w:r>
        <w:rPr>
          <w:rFonts w:hint="eastAsia"/>
        </w:rPr>
        <w:t>　　第一节 焦化工定义</w:t>
      </w:r>
      <w:r>
        <w:rPr>
          <w:rFonts w:hint="eastAsia"/>
        </w:rPr>
        <w:br/>
      </w:r>
      <w:r>
        <w:rPr>
          <w:rFonts w:hint="eastAsia"/>
        </w:rPr>
        <w:t>　　第二节 焦化工行业特点</w:t>
      </w:r>
      <w:r>
        <w:rPr>
          <w:rFonts w:hint="eastAsia"/>
        </w:rPr>
        <w:br/>
      </w:r>
      <w:r>
        <w:rPr>
          <w:rFonts w:hint="eastAsia"/>
        </w:rPr>
        <w:t>　　第三节 焦化工产业链分析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2024-2025年中国焦化工行业运行环境分析</w:t>
      </w:r>
      <w:r>
        <w:rPr>
          <w:rFonts w:hint="eastAsia"/>
        </w:rPr>
        <w:br/>
      </w:r>
      <w:r>
        <w:rPr>
          <w:rFonts w:hint="eastAsia"/>
        </w:rPr>
        <w:t>　　第一节 焦化工运行经济环境分析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一、焦化工行业监管体制</w:t>
      </w:r>
      <w:r>
        <w:rPr>
          <w:rFonts w:hint="eastAsia"/>
        </w:rPr>
        <w:br/>
      </w:r>
      <w:r>
        <w:rPr>
          <w:rFonts w:hint="eastAsia"/>
        </w:rPr>
        <w:t>　　　　二、焦化工行业主要法规</w:t>
      </w:r>
      <w:r>
        <w:rPr>
          <w:rFonts w:hint="eastAsia"/>
        </w:rPr>
        <w:br/>
      </w:r>
      <w:r>
        <w:rPr>
          <w:rFonts w:hint="eastAsia"/>
        </w:rPr>
        <w:t>　　　　三、主要焦化工产业政策</w:t>
      </w:r>
      <w:r>
        <w:rPr>
          <w:rFonts w:hint="eastAsia"/>
        </w:rPr>
        <w:br/>
      </w:r>
      <w:r>
        <w:rPr>
          <w:rFonts w:hint="eastAsia"/>
        </w:rPr>
        <w:t>　　第三节 焦化工产业社会环境分析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焦化工行业技术发展方向、趋势预测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全球焦化工行业发展态势分析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全球焦化工市场发展现状分析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全球主要国家焦化工市场现状</w:t>
      </w:r>
      <w:r>
        <w:rPr>
          <w:rFonts w:hint="eastAsia"/>
        </w:rPr>
        <w:br/>
      </w:r>
      <w:r>
        <w:rPr>
          <w:rFonts w:hint="eastAsia"/>
        </w:rPr>
        <w:t>　　第三节 全球焦化工行业发展趋势预测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中国焦化工行业市场分析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2019-2024年中国焦化工行业规模情况</w:t>
      </w:r>
      <w:r>
        <w:rPr>
          <w:rFonts w:hint="eastAsia"/>
        </w:rPr>
        <w:br/>
      </w:r>
      <w:r>
        <w:rPr>
          <w:rFonts w:hint="eastAsia"/>
        </w:rPr>
        <w:t>　　　　一、焦化工行业市场规模情况分析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二、焦化工行业单位规模情况</w:t>
      </w:r>
      <w:r>
        <w:rPr>
          <w:rFonts w:hint="eastAsia"/>
        </w:rPr>
        <w:br/>
      </w:r>
      <w:r>
        <w:rPr>
          <w:rFonts w:hint="eastAsia"/>
        </w:rPr>
        <w:t>　　　　三、焦化工行业人员规模情况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2019-2024年中国焦化工行业财务能力分析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一、焦化工行业盈利能力分析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二、焦化工行业偿债能力分析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三、焦化工行业营运能力分析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四、焦化工行业发展能力分析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2024-2025年中国焦化工行业热点动态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2025年中国焦化工行业面临的挑战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中国重点地区焦化工行业市场调研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重点地区（一）焦化工市场调研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重点地区（二）焦化工市场调研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重点地区（三）焦化工市场调研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重点地区（四）焦化工市场调研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重点地区（五）焦化工市场调研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国内焦化工行业价格回顾</w:t>
      </w:r>
      <w:r>
        <w:rPr>
          <w:rFonts w:hint="eastAsia"/>
        </w:rPr>
        <w:br/>
      </w:r>
      <w:r>
        <w:rPr>
          <w:rFonts w:hint="eastAsia"/>
        </w:rPr>
        <w:t>　　第二节 国内焦化工行业价格走势预测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国内焦化工行业价格影响因素分析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中国焦化工行业客户调研</w:t>
      </w:r>
      <w:r>
        <w:rPr>
          <w:rFonts w:hint="eastAsia"/>
        </w:rPr>
        <w:br/>
      </w:r>
      <w:r>
        <w:rPr>
          <w:rFonts w:hint="eastAsia"/>
        </w:rPr>
        <w:t>　　　　一、焦化工行业客户偏好调查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二、客户对焦化工品牌的首要认知渠道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三、焦化工品牌忠诚度调查</w:t>
      </w:r>
      <w:r>
        <w:rPr>
          <w:rFonts w:hint="eastAsia"/>
        </w:rPr>
        <w:br/>
      </w:r>
      <w:r>
        <w:rPr>
          <w:rFonts w:hint="eastAsia"/>
        </w:rPr>
        <w:t>　　　　四、焦化工行业客户消费理念调研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2025年焦化工行业集中度分析</w:t>
      </w:r>
      <w:r>
        <w:rPr>
          <w:rFonts w:hint="eastAsia"/>
        </w:rPr>
        <w:br/>
      </w:r>
      <w:r>
        <w:rPr>
          <w:rFonts w:hint="eastAsia"/>
        </w:rPr>
        <w:t>　　　　一、焦化工市场集中度分析</w:t>
      </w:r>
      <w:r>
        <w:rPr>
          <w:rFonts w:hint="eastAsia"/>
        </w:rPr>
        <w:br/>
      </w:r>
      <w:r>
        <w:rPr>
          <w:rFonts w:hint="eastAsia"/>
        </w:rPr>
        <w:t>　　　　二、焦化工企业集中度分析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2024-2025年焦化工行业竞争格局分析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一、焦化工行业竞争策略分析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二、焦化工行业竞争格局展望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三、我国焦化工市场竞争趋势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焦化工企业发展策略分析</w:t>
      </w:r>
      <w:r>
        <w:rPr>
          <w:rFonts w:hint="eastAsia"/>
        </w:rPr>
        <w:br/>
      </w:r>
      <w:r>
        <w:rPr>
          <w:rFonts w:hint="eastAsia"/>
        </w:rPr>
        <w:t>　　第一节 焦化工市场策略分析</w:t>
      </w:r>
      <w:r>
        <w:rPr>
          <w:rFonts w:hint="eastAsia"/>
        </w:rPr>
        <w:br/>
      </w:r>
      <w:r>
        <w:rPr>
          <w:rFonts w:hint="eastAsia"/>
        </w:rPr>
        <w:t>　　　　一、焦化工价格策略分析</w:t>
      </w:r>
      <w:r>
        <w:rPr>
          <w:rFonts w:hint="eastAsia"/>
        </w:rPr>
        <w:br/>
      </w:r>
      <w:r>
        <w:rPr>
          <w:rFonts w:hint="eastAsia"/>
        </w:rPr>
        <w:t>　　　　二、焦化工渠道策略分析</w:t>
      </w:r>
      <w:r>
        <w:rPr>
          <w:rFonts w:hint="eastAsia"/>
        </w:rPr>
        <w:br/>
      </w:r>
      <w:r>
        <w:rPr>
          <w:rFonts w:hint="eastAsia"/>
        </w:rPr>
        <w:t>　　第二节 焦化工销售策略分析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提高焦化工企业竞争力的策略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四、提高焦化工企业竞争力的策略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焦化工行业SWOT模型分析</w:t>
      </w:r>
      <w:r>
        <w:rPr>
          <w:rFonts w:hint="eastAsia"/>
        </w:rPr>
        <w:br/>
      </w:r>
      <w:r>
        <w:rPr>
          <w:rFonts w:hint="eastAsia"/>
        </w:rPr>
        <w:t>　　　　一、焦化工行业优势分析</w:t>
      </w:r>
      <w:r>
        <w:rPr>
          <w:rFonts w:hint="eastAsia"/>
        </w:rPr>
        <w:br/>
      </w:r>
      <w:r>
        <w:rPr>
          <w:rFonts w:hint="eastAsia"/>
        </w:rPr>
        <w:t>　　　　二、焦化工行业劣势分析</w:t>
      </w:r>
      <w:r>
        <w:rPr>
          <w:rFonts w:hint="eastAsia"/>
        </w:rPr>
        <w:br/>
      </w:r>
      <w:r>
        <w:rPr>
          <w:rFonts w:hint="eastAsia"/>
        </w:rPr>
        <w:t>　　　　三、焦化工行业机会分析</w:t>
      </w:r>
      <w:r>
        <w:rPr>
          <w:rFonts w:hint="eastAsia"/>
        </w:rPr>
        <w:br/>
      </w:r>
      <w:r>
        <w:rPr>
          <w:rFonts w:hint="eastAsia"/>
        </w:rPr>
        <w:t>　　　　四、焦化工行业风险分析</w:t>
      </w:r>
      <w:r>
        <w:rPr>
          <w:rFonts w:hint="eastAsia"/>
        </w:rPr>
        <w:br/>
      </w:r>
      <w:r>
        <w:rPr>
          <w:rFonts w:hint="eastAsia"/>
        </w:rPr>
        <w:t>　　第二节 焦化工行业投资风险及控制策略分析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一、焦化工市场风险及控制策略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二、焦化工行业政策风险及控制策略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三、焦化工行业经营风险及控制策略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四、焦化工同业竞争风险及控制策略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五、焦化工行业其他风险及控制策略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2025-2031年中国焦化工行业投资潜力及发展趋势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2025-2031年焦化工行业投资潜力分析</w:t>
      </w:r>
      <w:r>
        <w:rPr>
          <w:rFonts w:hint="eastAsia"/>
        </w:rPr>
        <w:br/>
      </w:r>
      <w:r>
        <w:rPr>
          <w:rFonts w:hint="eastAsia"/>
        </w:rPr>
        <w:t>　　　　一、焦化工行业重点可投资领域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二、焦化工行业目标市场需求潜力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三、焦化工行业投资潜力综合评判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中^智林^2025-2031年中国焦化工行业发展趋势分析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一、2025年焦化工市场前景分析</w:t>
      </w:r>
      <w:r>
        <w:rPr>
          <w:rFonts w:hint="eastAsia"/>
        </w:rPr>
        <w:br/>
      </w:r>
      <w:r>
        <w:rPr>
          <w:rFonts w:hint="eastAsia"/>
        </w:rPr>
        <w:t>　　　　二、2025年焦化工发展趋势预测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三、2025-2031年我国焦化工行业发展剖析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五、未来焦化工行业发展变局剖析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焦化工行业历程</w:t>
      </w:r>
      <w:r>
        <w:rPr>
          <w:rFonts w:hint="eastAsia"/>
        </w:rPr>
        <w:br/>
      </w:r>
      <w:r>
        <w:rPr>
          <w:rFonts w:hint="eastAsia"/>
        </w:rPr>
        <w:t>　　图表 焦化工行业生命周期</w:t>
      </w:r>
      <w:r>
        <w:rPr>
          <w:rFonts w:hint="eastAsia"/>
        </w:rPr>
        <w:br/>
      </w:r>
      <w:r>
        <w:rPr>
          <w:rFonts w:hint="eastAsia"/>
        </w:rPr>
        <w:t>　　图表 焦化工行业产业链分析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2019-2024年焦化工行业市场容量统计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2019-2024年中国焦化工行业市场规模及增长情况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2019-2024年中国焦化工行业竞争力分析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2019-2024年中国焦化工行业经营效益分析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b94aff40a46fa" w:history="1">
        <w:r>
          <w:rPr>
            <w:rStyle w:val="Hyperlink"/>
          </w:rPr>
          <w:t>2025-2031年中国焦化工行业发展分析与趋势预测报告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b94aff40a46fa" w:history="1">
        <w:r>
          <w:rPr>
            <w:rStyle w:val="Hyperlink"/>
          </w:rPr>
          <w:t>https://www.20087.com/7/20/JiaoHuaGongHangYeQuShi.html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热点：中国焦炭企业10强、焦化工业园、山西龙门集团焦化厂、焦化工人的一天、冶金焦和化工焦哪个贵、焦化工是干什么的、山西焦化李雷刚最新消息、焦化工艺流程详解、山西茂盛焦化有限公司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874cae49c44a0" w:history="1">
      <w:r>
        <w:rPr>
          <w:rStyle w:val="Hyperlink"/>
        </w:rPr>
        <w:t>2025-2031年中国焦化工行业发展分析与趋势预测报告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aoHuaGongHangYeQuShi.html" TargetMode="External" Id="R8a9b94aff40a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aoHuaGongHangYeQuShi.html" TargetMode="External" Id="Ra0d874cae49c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2024-08-29T06:24:00Z</dcterms:created>
  <dcterms:modified xsi:type="dcterms:W3CDTF">2024-08-29T07:24:00Z</dcterms:modified>
  <dc:subject>2025-2031年中国焦化工行业发展分析与趋势预测报告</dc:subject>
  <dc:title>2025-2031年中国焦化工行业发展分析与趋势预测报告</dc:title>
  <cp:keywords>2025-2031年中国焦化工行业发展分析与趋势预测报告</cp:keywords>
  <dc:description>2025-2031年中国焦化工行业发展分析与趋势预测报告</dc:description>
</cp:coreProperties>
</file>