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efdf2f7904e9b" w:history="1">
              <w:r>
                <w:rPr>
                  <w:rStyle w:val="Hyperlink"/>
                </w:rPr>
                <w:t>2025-2031年中国达林顿晶体管市场现状与发展前景预测报告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efdf2f7904e9b" w:history="1">
              <w:r>
                <w:rPr>
                  <w:rStyle w:val="Hyperlink"/>
                </w:rPr>
                <w:t>2025-2031年中国达林顿晶体管市场现状与发展前景预测报告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efdf2f7904e9b" w:history="1">
                <w:r>
                  <w:rPr>
                    <w:rStyle w:val="Hyperlink"/>
                  </w:rPr>
                  <w:t>https://www.20087.com/7/00/DaLinDunJingTiGuanShiChangQianJingFenXi.html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林顿晶体管作为功率放大器件，当前在电机控制、电源转换、音频放大、照明驱动等领域有着广泛应用。随着电子设备的小型化、高效化需求日益强烈，高电压、大电流、低功耗、高可靠性等性能指标成为达林顿晶体管研发的重点。同时，封装技术的进步使得达林顿晶体管能够集成在更紧凑的空间内，适应各种集成化、模块化应用需求。随着新能源汽车、智能家居、工业自动化等行业的快速发展，对达林顿晶体管的需求持续增长，尤其在逆变器、驱动器、开关电源等核心组件中起到关键作用。</w:t>
      </w:r>
      <w:r>
        <w:rPr>
          <w:rFonts w:hint="eastAsia"/>
        </w:rPr>
        <w:br/>
      </w:r>
      <w:r>
        <w:rPr>
          <w:rFonts w:hint="eastAsia"/>
        </w:rPr>
        <w:t>　　未来，达林顿晶体管市场将受到以下趋势影响：一是随着宽禁带半导体材料（如SiC、GaN）技术的成熟，基于这些材料的高性能达林顿晶体管将逐渐取代传统的硅基器件，实现更高的工作频率、更低的导通电阻和更好的热性能。二是集成化、智能化趋势推动达林顿晶体管与其他电子元器件、传感器、微控制器等集成在同一封装内，形成智能功率模块，简化系统设计，提高系统效率。三是随着物联网、5G通信等技术的发展，达林顿晶体管在无线充电、射频功率放大等新兴应用领域将有更广泛的应用。四是随着环保法规的严格，对电子设备的能效要求提高，达林顿晶体管作为功率转换的关键元件，其能效优化将是持续的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efdf2f7904e9b" w:history="1">
        <w:r>
          <w:rPr>
            <w:rStyle w:val="Hyperlink"/>
          </w:rPr>
          <w:t>2025-2031年中国达林顿晶体管市场现状与发展前景预测报告</w:t>
        </w:r>
      </w:hyperlink>
      <w:r>
        <w:rPr>
          <w:rFonts w:hint="eastAsia"/>
        </w:rPr>
        <w:t>》通过严谨的分析、翔实的数据及直观的图表，系统解析了达林顿晶体管行业的市场规模、需求变化、价格波动及产业链结构。报告全面评估了当前达林顿晶体管市场现状，科学预测了未来市场前景与发展趋势，重点剖析了达林顿晶体管细分市场的机遇与挑战。同时，报告对达林顿晶体管重点企业的竞争地位及市场集中度进行了评估，为达林顿晶体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达林顿晶体管行业界定</w:t>
      </w:r>
      <w:r>
        <w:rPr>
          <w:rFonts w:hint="eastAsia"/>
        </w:rPr>
        <w:br/>
      </w:r>
      <w:r>
        <w:rPr>
          <w:rFonts w:hint="eastAsia"/>
        </w:rPr>
        <w:t>　　第一节 达林顿晶体管行业定义</w:t>
      </w:r>
      <w:r>
        <w:rPr>
          <w:rFonts w:hint="eastAsia"/>
        </w:rPr>
        <w:br/>
      </w:r>
      <w:r>
        <w:rPr>
          <w:rFonts w:hint="eastAsia"/>
        </w:rPr>
        <w:t>　　第二节 达林顿晶体管行业特点分析</w:t>
      </w:r>
      <w:r>
        <w:rPr>
          <w:rFonts w:hint="eastAsia"/>
        </w:rPr>
        <w:br/>
      </w:r>
      <w:r>
        <w:rPr>
          <w:rFonts w:hint="eastAsia"/>
        </w:rPr>
        <w:t>　　第三节 达林顿晶体管行业发展历程</w:t>
      </w:r>
      <w:r>
        <w:rPr>
          <w:rFonts w:hint="eastAsia"/>
        </w:rPr>
        <w:br/>
      </w:r>
      <w:r>
        <w:rPr>
          <w:rFonts w:hint="eastAsia"/>
        </w:rPr>
        <w:t>　　第四节 达林顿晶体管产业链分析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2024-2025年国外达林顿晶体管行业发展态势分析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国外达林顿晶体管行业总体情况</w:t>
      </w:r>
      <w:r>
        <w:rPr>
          <w:rFonts w:hint="eastAsia"/>
        </w:rPr>
        <w:br/>
      </w:r>
      <w:r>
        <w:rPr>
          <w:rFonts w:hint="eastAsia"/>
        </w:rPr>
        <w:t>　　第二节 达林顿晶体管行业重点国家、地区市场分析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国外达林顿晶体管行业发展前景预测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2024-2025年中国达林顿晶体管行业发展环境分析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达林顿晶体管行业经济环境分析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达林顿晶体管行业政策环境分析</w:t>
      </w:r>
      <w:r>
        <w:rPr>
          <w:rFonts w:hint="eastAsia"/>
        </w:rPr>
        <w:br/>
      </w:r>
      <w:r>
        <w:rPr>
          <w:rFonts w:hint="eastAsia"/>
        </w:rPr>
        <w:t>　　　　一、达林顿晶体管行业相关政策</w:t>
      </w:r>
      <w:r>
        <w:rPr>
          <w:rFonts w:hint="eastAsia"/>
        </w:rPr>
        <w:br/>
      </w:r>
      <w:r>
        <w:rPr>
          <w:rFonts w:hint="eastAsia"/>
        </w:rPr>
        <w:t>　　　　二、达林顿晶体管行业相关标准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2024-2025年达林顿晶体管行业技术发展现状及趋势分析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达林顿晶体管行业技术发展现状分析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国内外达林顿晶体管行业技术差异与原因</w:t>
      </w:r>
      <w:r>
        <w:rPr>
          <w:rFonts w:hint="eastAsia"/>
        </w:rPr>
        <w:br/>
      </w:r>
      <w:r>
        <w:rPr>
          <w:rFonts w:hint="eastAsia"/>
        </w:rPr>
        <w:t>　　第三节 达林顿晶体管行业技术发展方向、趋势预测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提升达林顿晶体管行业技术能力策略建议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中国达林顿晶体管行业市场供需状况分析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中国达林顿晶体管行业市场规模情况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中国达林顿晶体管行业市场需求状况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一、2019-2024年达林顿晶体管行业市场需求情况</w:t>
      </w:r>
      <w:r>
        <w:rPr>
          <w:rFonts w:hint="eastAsia"/>
        </w:rPr>
        <w:br/>
      </w:r>
      <w:r>
        <w:rPr>
          <w:rFonts w:hint="eastAsia"/>
        </w:rPr>
        <w:t>　　　　二、达林顿晶体管行业市场需求特点分析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三、2025-2031年达林顿晶体管行业市场需求预测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中国达林顿晶体管行业产量情况分析与预测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一、2019-2024年达林顿晶体管行业产量统计分析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二、2025年达林顿晶体管行业产量特点分析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三、2025-2031年达林顿晶体管行业产量预测分析</w:t>
      </w:r>
      <w:r>
        <w:rPr>
          <w:rFonts w:hint="eastAsia"/>
        </w:rPr>
        <w:br/>
      </w:r>
      <w:r>
        <w:rPr>
          <w:rFonts w:hint="eastAsia"/>
        </w:rPr>
        <w:t>　　第四节 达林顿晶体管行业市场供需平衡状况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中国达林顿晶体管行业进出口情况分析</w:t>
      </w:r>
      <w:r>
        <w:rPr>
          <w:rFonts w:hint="eastAsia"/>
        </w:rPr>
        <w:br/>
      </w:r>
      <w:r>
        <w:rPr>
          <w:rFonts w:hint="eastAsia"/>
        </w:rPr>
        <w:t>　　第一节 达林顿晶体管行业出口情况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一、2019-2024年达林顿晶体管行业出口情况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三、2025-2031年达林顿晶体管行业出口情况预测</w:t>
      </w:r>
      <w:r>
        <w:rPr>
          <w:rFonts w:hint="eastAsia"/>
        </w:rPr>
        <w:br/>
      </w:r>
      <w:r>
        <w:rPr>
          <w:rFonts w:hint="eastAsia"/>
        </w:rPr>
        <w:t>　　第二节 达林顿晶体管行业进口情况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一、2019-2024年达林顿晶体管行业进口情况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三、2025-2031年达林顿晶体管行业进口情况预测</w:t>
      </w:r>
      <w:r>
        <w:rPr>
          <w:rFonts w:hint="eastAsia"/>
        </w:rPr>
        <w:br/>
      </w:r>
      <w:r>
        <w:rPr>
          <w:rFonts w:hint="eastAsia"/>
        </w:rPr>
        <w:t>　　第三节 达林顿晶体管行业进出口面临的挑战及对策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中国达林顿晶体管行业产品价格监测</w:t>
      </w:r>
      <w:r>
        <w:rPr>
          <w:rFonts w:hint="eastAsia"/>
        </w:rPr>
        <w:br/>
      </w:r>
      <w:r>
        <w:rPr>
          <w:rFonts w:hint="eastAsia"/>
        </w:rPr>
        <w:t>　　　　一、达林顿晶体管市场价格特征</w:t>
      </w:r>
      <w:r>
        <w:rPr>
          <w:rFonts w:hint="eastAsia"/>
        </w:rPr>
        <w:br/>
      </w:r>
      <w:r>
        <w:rPr>
          <w:rFonts w:hint="eastAsia"/>
        </w:rPr>
        <w:t>　　　　二、当前达林顿晶体管市场价格评述</w:t>
      </w:r>
      <w:r>
        <w:rPr>
          <w:rFonts w:hint="eastAsia"/>
        </w:rPr>
        <w:br/>
      </w:r>
      <w:r>
        <w:rPr>
          <w:rFonts w:hint="eastAsia"/>
        </w:rPr>
        <w:t>　　　　三、影响达林顿晶体管市场价格因素分析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四、未来达林顿晶体管市场价格走势预测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中国达林顿晶体管行业重点区域市场分析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达林顿晶体管行业区域市场分布情况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2024-2025年达林顿晶体管行业细分市场调研分析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达林顿晶体管细分产品（一）市场调研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达林顿晶体管细分产品（二）市场调研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达林顿晶体管行业上、下游市场分析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达林顿晶体管行业上游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达林顿晶体管行业下游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达林顿晶体管行业重点企业发展调研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达林顿晶体管重点企业（一）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达林顿晶体管重点企业（二）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达林顿晶体管重点企业（三）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达林顿晶体管重点企业（四）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达林顿晶体管重点企业（五）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达林顿晶体管重点企业（六）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达林顿晶体管行业风险及对策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2025-2031年达林顿晶体管行业发展环境分析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2025-2031年达林顿晶体管行业投资特性分析</w:t>
      </w:r>
      <w:r>
        <w:rPr>
          <w:rFonts w:hint="eastAsia"/>
        </w:rPr>
        <w:br/>
      </w:r>
      <w:r>
        <w:rPr>
          <w:rFonts w:hint="eastAsia"/>
        </w:rPr>
        <w:t>　　　　一、达林顿晶体管行业进入壁垒</w:t>
      </w:r>
      <w:r>
        <w:rPr>
          <w:rFonts w:hint="eastAsia"/>
        </w:rPr>
        <w:br/>
      </w:r>
      <w:r>
        <w:rPr>
          <w:rFonts w:hint="eastAsia"/>
        </w:rPr>
        <w:t>　　　　二、达林顿晶体管行业盈利模式</w:t>
      </w:r>
      <w:r>
        <w:rPr>
          <w:rFonts w:hint="eastAsia"/>
        </w:rPr>
        <w:br/>
      </w:r>
      <w:r>
        <w:rPr>
          <w:rFonts w:hint="eastAsia"/>
        </w:rPr>
        <w:t>　　　　三、达林顿晶体管行业盈利因素</w:t>
      </w:r>
      <w:r>
        <w:rPr>
          <w:rFonts w:hint="eastAsia"/>
        </w:rPr>
        <w:br/>
      </w:r>
      <w:r>
        <w:rPr>
          <w:rFonts w:hint="eastAsia"/>
        </w:rPr>
        <w:t>　　第三节 达林顿晶体管行业“波特五力模型”分析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2025-2031年达林顿晶体管行业风险及对策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达林顿晶体管企业竞争策略分析</w:t>
      </w:r>
      <w:r>
        <w:rPr>
          <w:rFonts w:hint="eastAsia"/>
        </w:rPr>
        <w:br/>
      </w:r>
      <w:r>
        <w:rPr>
          <w:rFonts w:hint="eastAsia"/>
        </w:rPr>
        <w:t>　　第一节 达林顿晶体管市场竞争策略分析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一、2025-2031年中国达林顿晶体管市场增长潜力分析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二、2025-2031年中国达林顿晶体管主要潜力品种分析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三、现有达林顿晶体管产品竞争策略分析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四、潜力达林顿晶体管品种竞争策略选择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2025-2031年中国达林顿晶体管企业竞争策略分析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一、2025-2031年我国达林顿晶体管市场竞争趋势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二、2025-2031年达林顿晶体管行业竞争格局展望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三、2025-2031年达林顿晶体管行业竞争策略分析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四、2025-2031年达林顿晶体管企业竞争策略分析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2025-2031年中国达林顿晶体管行业发展趋势分析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一、2025-2031年达林顿晶体管技术发展趋势分析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二、2025-2031年达林顿晶体管产品发展趋势分析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三、2025-2031年达林顿晶体管行业竞争格局展望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2025-2031年中国达林顿晶体管市场趋势分析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一、2025-2031年达林顿晶体管发展趋势预测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二、2025-2025年达林顿晶体管市场前景分析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三、2025-2031年达林顿晶体管产业政策趋向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2025-2031年达林顿晶体管行业投资价值评估分析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达林顿晶体管行业发展建议分析</w:t>
      </w:r>
      <w:r>
        <w:rPr>
          <w:rFonts w:hint="eastAsia"/>
        </w:rPr>
        <w:br/>
      </w:r>
      <w:r>
        <w:rPr>
          <w:rFonts w:hint="eastAsia"/>
        </w:rPr>
        <w:t>　　第一节 达林顿晶体管行业研究结论及建议</w:t>
      </w:r>
      <w:r>
        <w:rPr>
          <w:rFonts w:hint="eastAsia"/>
        </w:rPr>
        <w:br/>
      </w:r>
      <w:r>
        <w:rPr>
          <w:rFonts w:hint="eastAsia"/>
        </w:rPr>
        <w:t>　　第二节 达林顿晶体管细分行业研究结论及建议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[^中^智^林^]达林顿晶体管行业竞争策略总结及建议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2019-2024年中国达林顿晶体管市场规模及增长情况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2019-2024年中国达林顿晶体管行业产量及增长趋势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2025-2031年中国达林顿晶体管行业产量预测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2019-2024年中国达林顿晶体管行业市场需求及增长情况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2025-2031年中国达林顿晶体管行业市场需求预测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**地区达林顿晶体管市场规模及增长情况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**地区达林顿晶体管行业市场需求情况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**地区达林顿晶体管市场规模及增长情况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**地区达林顿晶体管行业市场需求情况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2019-2024年中国达林顿晶体管行业出口情况分析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达林顿晶体管重点企业经营情况分析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2025年达林顿晶体管行业壁垒</w:t>
      </w:r>
      <w:r>
        <w:rPr>
          <w:rFonts w:hint="eastAsia"/>
        </w:rPr>
        <w:br/>
      </w:r>
      <w:r>
        <w:rPr>
          <w:rFonts w:hint="eastAsia"/>
        </w:rPr>
        <w:t>　　图表 2025年达林顿晶体管市场前景分析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2025-2031年中国达林顿晶体管市场规模预测</w:t>
      </w:r>
      <w:r>
        <w:rPr>
          <w:rFonts w:hint="eastAsia"/>
        </w:rPr>
        <w:br/>
      </w:r>
      <w:r>
        <w:rPr>
          <w:rFonts w:hint="eastAsia"/>
        </w:rPr>
        <w:t>　　图表 2025年达林顿晶体管发展趋势预测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efdf2f7904e9b" w:history="1">
        <w:r>
          <w:rPr>
            <w:rStyle w:val="Hyperlink"/>
          </w:rPr>
          <w:t>2025-2031年中国达林顿晶体管市场现状与发展前景预测报告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efdf2f7904e9b" w:history="1">
        <w:r>
          <w:rPr>
            <w:rStyle w:val="Hyperlink"/>
          </w:rPr>
          <w:t>https://www.20087.com/7/00/DaLinDunJingTiGuanShiChangQianJingFenXi.html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林顿管内部电路图、达林顿晶体管工作原理、达林顿BJT、达林顿晶体管型号、控制器达林顿晶体管有什么作用、达林顿晶体管作用、达林顿晶体管用字母怎么表示、达林顿晶体管的特色是、达林顿管与场效应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b2f150f3b402f" w:history="1">
      <w:r>
        <w:rPr>
          <w:rStyle w:val="Hyperlink"/>
        </w:rPr>
        <w:t>2025-2031年中国达林顿晶体管市场现状与发展前景预测报告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DaLinDunJingTiGuanShiChangQianJingFenXi.html" TargetMode="External" Id="Rb26efdf2f790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DaLinDunJingTiGuanShiChangQianJingFenXi.html" TargetMode="External" Id="R7d4b2f150f3b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2024-12-19T07:37:00Z</dcterms:created>
  <dcterms:modified xsi:type="dcterms:W3CDTF">2024-12-19T08:37:00Z</dcterms:modified>
  <dc:subject>2025-2031年中国达林顿晶体管市场现状与发展前景预测报告</dc:subject>
  <dc:title>2025-2031年中国达林顿晶体管市场现状与发展前景预测报告</dc:title>
  <cp:keywords>2025-2031年中国达林顿晶体管市场现状与发展前景预测报告</cp:keywords>
  <dc:description>2025-2031年中国达林顿晶体管市场现状与发展前景预测报告</dc:description>
</cp:coreProperties>
</file>