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bcdde3a0e44d3" w:history="1">
              <w:r>
                <w:rPr>
                  <w:rStyle w:val="Hyperlink"/>
                </w:rPr>
                <w:t>2025-2031年中国煤系高岭土市场调查研究与行业前景分析报告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bcdde3a0e44d3" w:history="1">
              <w:r>
                <w:rPr>
                  <w:rStyle w:val="Hyperlink"/>
                </w:rPr>
                <w:t>2025-2031年中国煤系高岭土市场调查研究与行业前景分析报告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bcdde3a0e44d3" w:history="1">
                <w:r>
                  <w:rPr>
                    <w:rStyle w:val="Hyperlink"/>
                  </w:rPr>
                  <w:t>https://www.20087.com/8/70/MeiXiGaoLingTuShiChangQianJingYuCe.html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系高岭土是赋存于煤层及其围岩中的沉积型高岭石矿物资源，具有白度高、粒度细、化学稳定性好等特点，广泛用于陶瓷、造纸、涂料、塑料、耐火材料等行业。近年来，随着煤炭资源深度开发与非金属矿产综合利用意识增强，煤系高岭土逐渐成为替代传统硬质高岭土的重要资源，并在煅烧超细、改性复合等深加工领域取得一定进展。目前主流产品包括煅烧高岭土、水洗高岭土、插层改性高岭土等，并逐步向高端纸张涂布、电子封装、催化剂载体等应用方向拓展。然而，行业内仍面临矿石杂质含量高、加工能耗大、产品档次偏低、市场认知不足等问题，限制其在高附加值领域的竞争力。</w:t>
      </w:r>
      <w:r>
        <w:rPr>
          <w:rFonts w:hint="eastAsia"/>
        </w:rPr>
        <w:br/>
      </w:r>
      <w:r>
        <w:rPr>
          <w:rFonts w:hint="eastAsia"/>
        </w:rPr>
        <w:t>　　未来，煤系高岭土将朝着高纯化、功能化与循环利用方向深入发展。先进提纯技术如磁选除铁、酸浸脱杂、超细研磨等的应用将进一步提升产品质量与应用适配性。同时，围绕纳米改性、表面活性修饰、复合包覆等技术，开发具备特殊光学、电学或催化性能的新型材料，拓宽其在新能源、电子信息、环保治理等领域的应用边界。行业还将加快推动矿区生态修复与尾渣资源化利用，构建绿色循环经济模式。此外，在国家推动煤炭清洁高效利用与非金属矿产业升级战略背景下，煤系高岭土有望成为煤炭副产物资源化利用的重要突破口，助力实现资源综合利用与生态环境保护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bcdde3a0e44d3" w:history="1">
        <w:r>
          <w:rPr>
            <w:rStyle w:val="Hyperlink"/>
          </w:rPr>
          <w:t>2025-2031年中国煤系高岭土市场调查研究与行业前景分析报告</w:t>
        </w:r>
      </w:hyperlink>
      <w:r>
        <w:rPr>
          <w:rFonts w:hint="eastAsia"/>
        </w:rPr>
        <w:t>》以专业视角，系统分析了煤系高岭土行业的市场规模、价格动态及产业链结构，梳理了不同煤系高岭土细分领域的发展现状。报告从煤系高岭土技术路径、供需关系等维度，客观呈现了煤系高岭土领域的技术成熟度与创新方向，并对中期市场前景作出合理预测，同时评估了煤系高岭土重点企业的市场表现、品牌竞争力和行业集中度。报告还结合政策环境与消费升级趋势，识别了煤系高岭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煤系高岭土行业概述</w:t>
      </w:r>
      <w:r>
        <w:rPr>
          <w:rFonts w:hint="eastAsia"/>
        </w:rPr>
        <w:br/>
      </w:r>
      <w:r>
        <w:rPr>
          <w:rFonts w:hint="eastAsia"/>
        </w:rPr>
        <w:t>　　第一节 煤系高岭土定义与分类</w:t>
      </w:r>
      <w:r>
        <w:rPr>
          <w:rFonts w:hint="eastAsia"/>
        </w:rPr>
        <w:br/>
      </w:r>
      <w:r>
        <w:rPr>
          <w:rFonts w:hint="eastAsia"/>
        </w:rPr>
        <w:t>　　第二节 煤系高岭土应用领域</w:t>
      </w:r>
      <w:r>
        <w:rPr>
          <w:rFonts w:hint="eastAsia"/>
        </w:rPr>
        <w:br/>
      </w:r>
      <w:r>
        <w:rPr>
          <w:rFonts w:hint="eastAsia"/>
        </w:rPr>
        <w:t>　　第三节 煤系高岭土行业经济指标分析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煤系高岭土产业链及经营模式分析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三、煤系高岭土销售模式及销售渠道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全球煤系高岭土市场发展综述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2019-2024年全球煤系高岭土市场规模与趋势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主要国家与地区煤系高岭土市场分析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2025-2031年全球煤系高岭土行业发展趋势与前景预测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中国煤系高岭土行业市场分析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2024-2025年煤系高岭土产能与投资动态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一、国内煤系高岭土产能及利用情况</w:t>
      </w:r>
      <w:r>
        <w:rPr>
          <w:rFonts w:hint="eastAsia"/>
        </w:rPr>
        <w:br/>
      </w:r>
      <w:r>
        <w:rPr>
          <w:rFonts w:hint="eastAsia"/>
        </w:rPr>
        <w:t>　　　　二、煤系高岭土产能扩张与投资动态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2025-2031年煤系高岭土行业产量统计与趋势预测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一、2019-2024年煤系高岭土行业产量数据统计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1、2019-2024年煤系高岭土产量及增长趋势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2、2019-2024年煤系高岭土细分产品产量及份额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二、影响煤系高岭土产量的关键因素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三、2025-2031年煤系高岭土产量预测</w:t>
      </w:r>
      <w:r>
        <w:rPr>
          <w:rFonts w:hint="eastAsia"/>
        </w:rPr>
        <w:br/>
      </w:r>
      <w:r>
        <w:rPr>
          <w:rFonts w:hint="eastAsia"/>
        </w:rPr>
        <w:t>　　第三节 2025-2031年煤系高岭土市场需求与销售分析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一、2024-2025年煤系高岭土行业需求现状</w:t>
      </w:r>
      <w:r>
        <w:rPr>
          <w:rFonts w:hint="eastAsia"/>
        </w:rPr>
        <w:br/>
      </w:r>
      <w:r>
        <w:rPr>
          <w:rFonts w:hint="eastAsia"/>
        </w:rPr>
        <w:t>　　　　二、煤系高岭土客户群体与需求特点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三、2019-2024年煤系高岭土行业销售规模分析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四、2025-2031年煤系高岭土市场增长潜力与规模预测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中国煤系高岭土细分市场与下游应用领域分析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煤系高岭土细分市场分析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一、2024-2025年煤系高岭土主要细分产品市场现状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煤系高岭土下游应用与客户群体分析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一、2024-2025年煤系高岭土各应用领域市场现状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2024-2025年煤系高岭土行业技术发展现状及趋势分析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煤系高岭土行业技术发展现状分析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国内外煤系高岭土行业技术差异与原因</w:t>
      </w:r>
      <w:r>
        <w:rPr>
          <w:rFonts w:hint="eastAsia"/>
        </w:rPr>
        <w:br/>
      </w:r>
      <w:r>
        <w:rPr>
          <w:rFonts w:hint="eastAsia"/>
        </w:rPr>
        <w:t>　　第三节 煤系高岭土行业技术发展方向、趋势预测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提升煤系高岭土行业技术能力策略建议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煤系高岭土价格机制与竞争策略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一、2019-2024年煤系高岭土市场价格走势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煤系高岭土定价策略与方法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2025-2031年煤系高岭土价格竞争态势与趋势预测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中国煤系高岭土行业重点区域市场研究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2024-2025年重点区域煤系高岭土市场发展概况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二、2019-2024年煤系高岭土市场需求规模情况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三、2025-2031年煤系高岭土行业发展潜力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二、2019-2024年煤系高岭土市场需求规模情况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三、2025-2031年煤系高岭土行业发展潜力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二、2019-2024年煤系高岭土市场需求规模情况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三、2025-2031年煤系高岭土行业发展潜力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二、2019-2024年煤系高岭土市场需求规模情况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三、2025-2031年煤系高岭土行业发展潜力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二、2019-2024年煤系高岭土市场需求规模情况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三、2025-2031年煤系高岭土行业发展潜力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2019-2024年中国煤系高岭土行业进出口情况分析</w:t>
      </w:r>
      <w:r>
        <w:rPr>
          <w:rFonts w:hint="eastAsia"/>
        </w:rPr>
        <w:br/>
      </w:r>
      <w:r>
        <w:rPr>
          <w:rFonts w:hint="eastAsia"/>
        </w:rPr>
        <w:t>　　第一节 煤系高岭土行业进口情况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一、2019-2024年煤系高岭土进口规模及增长情况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二、煤系高岭土主要进口来源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煤系高岭土行业出口情况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一、2019-2024年煤系高岭土出口规模及增长情况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二、煤系高岭土主要出口目的地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2019-2024年中国煤系高岭土行业总体发展与财务状况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2019-2024年中国煤系高岭土行业规模情况</w:t>
      </w:r>
      <w:r>
        <w:rPr>
          <w:rFonts w:hint="eastAsia"/>
        </w:rPr>
        <w:br/>
      </w:r>
      <w:r>
        <w:rPr>
          <w:rFonts w:hint="eastAsia"/>
        </w:rPr>
        <w:t>　　　　一、煤系高岭土行业企业数量规模</w:t>
      </w:r>
      <w:r>
        <w:rPr>
          <w:rFonts w:hint="eastAsia"/>
        </w:rPr>
        <w:br/>
      </w:r>
      <w:r>
        <w:rPr>
          <w:rFonts w:hint="eastAsia"/>
        </w:rPr>
        <w:t>　　　　二、煤系高岭土行业从业人员规模</w:t>
      </w:r>
      <w:r>
        <w:rPr>
          <w:rFonts w:hint="eastAsia"/>
        </w:rPr>
        <w:br/>
      </w:r>
      <w:r>
        <w:rPr>
          <w:rFonts w:hint="eastAsia"/>
        </w:rPr>
        <w:t>　　　　三、煤系高岭土行业市场敏感性分析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2019-2024年中国煤系高岭土行业财务能力分析</w:t>
      </w:r>
      <w:r>
        <w:rPr>
          <w:rFonts w:hint="eastAsia"/>
        </w:rPr>
        <w:br/>
      </w:r>
      <w:r>
        <w:rPr>
          <w:rFonts w:hint="eastAsia"/>
        </w:rPr>
        <w:t>　　　　一、煤系高岭土行业盈利能力</w:t>
      </w:r>
      <w:r>
        <w:rPr>
          <w:rFonts w:hint="eastAsia"/>
        </w:rPr>
        <w:br/>
      </w:r>
      <w:r>
        <w:rPr>
          <w:rFonts w:hint="eastAsia"/>
        </w:rPr>
        <w:t>　　　　二、煤系高岭土行业偿债能力</w:t>
      </w:r>
      <w:r>
        <w:rPr>
          <w:rFonts w:hint="eastAsia"/>
        </w:rPr>
        <w:br/>
      </w:r>
      <w:r>
        <w:rPr>
          <w:rFonts w:hint="eastAsia"/>
        </w:rPr>
        <w:t>　　　　三、煤系高岭土行业营运能力</w:t>
      </w:r>
      <w:r>
        <w:rPr>
          <w:rFonts w:hint="eastAsia"/>
        </w:rPr>
        <w:br/>
      </w:r>
      <w:r>
        <w:rPr>
          <w:rFonts w:hint="eastAsia"/>
        </w:rPr>
        <w:t>　　　　四、煤系高岭土行业发展能力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煤系高岭土行业重点企业调研分析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二、企业煤系高岭土业务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二、企业煤系高岭土业务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二、企业煤系高岭土业务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二、企业煤系高岭土业务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二、企业煤系高岭土业务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二、企业煤系高岭土业务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中国煤系高岭土行业竞争格局分析</w:t>
      </w:r>
      <w:r>
        <w:rPr>
          <w:rFonts w:hint="eastAsia"/>
        </w:rPr>
        <w:br/>
      </w:r>
      <w:r>
        <w:rPr>
          <w:rFonts w:hint="eastAsia"/>
        </w:rPr>
        <w:t>　　第一节 煤系高岭土行业竞争格局总览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2024-2025年煤系高岭土行业竞争力分析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2019-2024年煤系高岭土行业企业并购活动分析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2024-2025年煤系高岭土行业会展与招投标活动分析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一、煤系高岭土行业会展活动及其市场影响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2025年中国煤系高岭土企业发展企业发展策略与建议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煤系高岭土销售模式与渠道策略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煤系高岭土品牌与市场推广策略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煤系高岭土研发投入与技术创新能力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煤系高岭土合作联盟与资源整合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中国煤系高岭土行业风险与对策</w:t>
      </w:r>
      <w:r>
        <w:rPr>
          <w:rFonts w:hint="eastAsia"/>
        </w:rPr>
        <w:br/>
      </w:r>
      <w:r>
        <w:rPr>
          <w:rFonts w:hint="eastAsia"/>
        </w:rPr>
        <w:t>　　第一节 煤系高岭土行业SWOT分析</w:t>
      </w:r>
      <w:r>
        <w:rPr>
          <w:rFonts w:hint="eastAsia"/>
        </w:rPr>
        <w:br/>
      </w:r>
      <w:r>
        <w:rPr>
          <w:rFonts w:hint="eastAsia"/>
        </w:rPr>
        <w:t>　　　　一、煤系高岭土行业优势</w:t>
      </w:r>
      <w:r>
        <w:rPr>
          <w:rFonts w:hint="eastAsia"/>
        </w:rPr>
        <w:br/>
      </w:r>
      <w:r>
        <w:rPr>
          <w:rFonts w:hint="eastAsia"/>
        </w:rPr>
        <w:t>　　　　二、煤系高岭土行业劣势</w:t>
      </w:r>
      <w:r>
        <w:rPr>
          <w:rFonts w:hint="eastAsia"/>
        </w:rPr>
        <w:br/>
      </w:r>
      <w:r>
        <w:rPr>
          <w:rFonts w:hint="eastAsia"/>
        </w:rPr>
        <w:t>　　　　三、煤系高岭土市场机会</w:t>
      </w:r>
      <w:r>
        <w:rPr>
          <w:rFonts w:hint="eastAsia"/>
        </w:rPr>
        <w:br/>
      </w:r>
      <w:r>
        <w:rPr>
          <w:rFonts w:hint="eastAsia"/>
        </w:rPr>
        <w:t>　　　　四、煤系高岭土市场威胁</w:t>
      </w:r>
      <w:r>
        <w:rPr>
          <w:rFonts w:hint="eastAsia"/>
        </w:rPr>
        <w:br/>
      </w:r>
      <w:r>
        <w:rPr>
          <w:rFonts w:hint="eastAsia"/>
        </w:rPr>
        <w:t>　　第二节 煤系高岭土行业风险及对策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2025-2031年中国煤系高岭土行业前景与发展趋势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2024-2025年煤系高岭土行业发展环境分析</w:t>
      </w:r>
      <w:r>
        <w:rPr>
          <w:rFonts w:hint="eastAsia"/>
        </w:rPr>
        <w:br/>
      </w:r>
      <w:r>
        <w:rPr>
          <w:rFonts w:hint="eastAsia"/>
        </w:rPr>
        <w:t>　　　　一、煤系高岭土行业主管部门与监管体制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二、煤系高岭土行业主要法律法规及政策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三、煤系高岭土行业标准与质量监管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2025-2031年煤系高岭土行业发展趋势与方向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2025-2031年煤系高岭土行业发展潜力与机遇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煤系高岭土行业研究结论与建议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[中~智~林]煤系高岭土行业发展建议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2019-2024年中国煤系高岭土市场规模及增长情况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2019-2024年中国煤系高岭土行业产量及增长趋势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2025-2031年中国煤系高岭土行业产量预测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2019-2024年中国煤系高岭土行业市场需求及增长情况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2025-2031年中国煤系高岭土行业市场需求预测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2019-2024年中国煤系高岭土行业利润及增长情况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**地区煤系高岭土市场规模及增长情况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**地区煤系高岭土行业市场需求情况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**地区煤系高岭土市场规模及增长情况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**地区煤系高岭土行业市场需求情况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2019-2024年中国煤系高岭土行业出口情况分析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2019-2024年中国煤系高岭土行业产品市场价格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2025-2031年中国煤系高岭土行业产品市场价格走势预测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煤系高岭土重点企业经营情况分析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煤系高岭土重点企业经营情况分析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2025-2031年中国煤系高岭土市场规模预测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2025-2031年中国煤系高岭土行业利润预测</w:t>
      </w:r>
      <w:r>
        <w:rPr>
          <w:rFonts w:hint="eastAsia"/>
        </w:rPr>
        <w:br/>
      </w:r>
      <w:r>
        <w:rPr>
          <w:rFonts w:hint="eastAsia"/>
        </w:rPr>
        <w:t>　　图表 2025年煤系高岭土行业壁垒</w:t>
      </w:r>
      <w:r>
        <w:rPr>
          <w:rFonts w:hint="eastAsia"/>
        </w:rPr>
        <w:br/>
      </w:r>
      <w:r>
        <w:rPr>
          <w:rFonts w:hint="eastAsia"/>
        </w:rPr>
        <w:t>　　图表 2025年煤系高岭土市场前景分析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2025-2031年中国煤系高岭土市场需求预测</w:t>
      </w:r>
      <w:r>
        <w:rPr>
          <w:rFonts w:hint="eastAsia"/>
        </w:rPr>
        <w:br/>
      </w:r>
      <w:r>
        <w:rPr>
          <w:rFonts w:hint="eastAsia"/>
        </w:rPr>
        <w:t>　　图表 2025年煤系高岭土发展趋势预测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bcdde3a0e44d3" w:history="1">
        <w:r>
          <w:rPr>
            <w:rStyle w:val="Hyperlink"/>
          </w:rPr>
          <w:t>2025-2031年中国煤系高岭土市场调查研究与行业前景分析报告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bcdde3a0e44d3" w:history="1">
        <w:r>
          <w:rPr>
            <w:rStyle w:val="Hyperlink"/>
          </w:rPr>
          <w:t>https://www.20087.com/8/70/MeiXiGaoLingTuShiChangQianJingYuCe.html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cc36cbe9046ed" w:history="1">
      <w:r>
        <w:rPr>
          <w:rStyle w:val="Hyperlink"/>
        </w:rPr>
        <w:t>2025-2031年中国煤系高岭土市场调查研究与行业前景分析报告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MeiXiGaoLingTuShiChangQianJingYuCe.html" TargetMode="External" Id="R3a4bcdde3a0e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MeiXiGaoLingTuShiChangQianJingYuCe.html" TargetMode="External" Id="R848cc36cbe90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2025-06-23T04:27:42Z</dcterms:created>
  <dcterms:modified xsi:type="dcterms:W3CDTF">2025-06-23T05:27:42Z</dcterms:modified>
  <dc:subject>2025-2031年中国煤系高岭土市场调查研究与行业前景分析报告</dc:subject>
  <dc:title>2025-2031年中国煤系高岭土市场调查研究与行业前景分析报告</dc:title>
  <cp:keywords>2025-2031年中国煤系高岭土市场调查研究与行业前景分析报告</cp:keywords>
  <dc:description>2025-2031年中国煤系高岭土市场调查研究与行业前景分析报告</dc:description>
</cp:coreProperties>
</file>