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c742ad5774b02" w:history="1">
              <w:r>
                <w:rPr>
                  <w:rStyle w:val="Hyperlink"/>
                </w:rPr>
                <w:t>2025-2031年中国不锈钢网行业发展调研与前景趋势分析报告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c742ad5774b02" w:history="1">
              <w:r>
                <w:rPr>
                  <w:rStyle w:val="Hyperlink"/>
                </w:rPr>
                <w:t>2025-2031年中国不锈钢网行业发展调研与前景趋势分析报告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c742ad5774b02" w:history="1">
                <w:r>
                  <w:rPr>
                    <w:rStyle w:val="Hyperlink"/>
                  </w:rPr>
                  <w:t>https://www.20087.com/8/90/BuXiuGangWangXianZhuangYuQianJingFenXi.html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网是一种基础工业材料，广泛应用于过滤、防护和装饰等领域。目前，不锈钢网的技术进步主要体现在编织工艺、表面处理和功能性开发三个方面。精密编织技术的应用显著提高了网孔尺寸的一致性和过滤精度，而电镀、喷涂等表面处理工艺则增强了产品的耐腐蚀性和美观性。此外，功能性涂层的引入赋予了不锈钢网抗菌、防静电等特殊性能，拓宽了其应用范围。同时，模块化设计的推广简化了安装和更换流程，降低了使用成本。</w:t>
      </w:r>
      <w:r>
        <w:rPr>
          <w:rFonts w:hint="eastAsia"/>
        </w:rPr>
        <w:br/>
      </w:r>
      <w:r>
        <w:rPr>
          <w:rFonts w:hint="eastAsia"/>
        </w:rPr>
        <w:t>　　未来，不锈钢网的发展将更加注重高性能和多功能化。随着新材料科学的进步，高强度、轻量化不锈钢合金的研发将为产品性能带来质的飞跃。此外，针对特定应用场景（如航空航天、医疗设备），企业将进一步优化网孔结构和表面特性，以满足更高要求。然而，行业也需要面对原材料价格波动和市场竞争加剧的挑战，通过技术创新和规模化生产降低成本。同时，加强标准化建设和质量认证体系是确保行业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c742ad5774b02" w:history="1">
        <w:r>
          <w:rPr>
            <w:rStyle w:val="Hyperlink"/>
          </w:rPr>
          <w:t>2025-2031年中国不锈钢网行业发展调研与前景趋势分析报告</w:t>
        </w:r>
      </w:hyperlink>
      <w:r>
        <w:rPr>
          <w:rFonts w:hint="eastAsia"/>
        </w:rPr>
        <w:t>》基于对不锈钢网行业长期跟踪研究，采用定量与定性相结合的分析方法，系统梳理不锈钢网行业市场现状。报告从不锈钢网供需关系角度分析市场规模、产品动态及品牌竞争格局，考察不锈钢网重点企业经营状况，并评估不锈钢网行业技术发展现状与创新方向。通过对不锈钢网市场环境的分析，报告对不锈钢网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不锈钢网行业概述</w:t>
      </w:r>
      <w:r>
        <w:rPr>
          <w:rFonts w:hint="eastAsia"/>
        </w:rPr>
        <w:br/>
      </w:r>
      <w:r>
        <w:rPr>
          <w:rFonts w:hint="eastAsia"/>
        </w:rPr>
        <w:t>　　第一节 不锈钢网定义与分类</w:t>
      </w:r>
      <w:r>
        <w:rPr>
          <w:rFonts w:hint="eastAsia"/>
        </w:rPr>
        <w:br/>
      </w:r>
      <w:r>
        <w:rPr>
          <w:rFonts w:hint="eastAsia"/>
        </w:rPr>
        <w:t>　　第二节 不锈钢网应用领域</w:t>
      </w:r>
      <w:r>
        <w:rPr>
          <w:rFonts w:hint="eastAsia"/>
        </w:rPr>
        <w:br/>
      </w:r>
      <w:r>
        <w:rPr>
          <w:rFonts w:hint="eastAsia"/>
        </w:rPr>
        <w:t>　　第三节 不锈钢网行业经济指标分析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一、国内不锈钢网产能及利用情况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三、2025-2031年不锈钢网产量预测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一、2024-2025年不锈钢网行业需求现状</w:t>
      </w:r>
      <w:r>
        <w:rPr>
          <w:rFonts w:hint="eastAsia"/>
        </w:rPr>
        <w:br/>
      </w:r>
      <w:r>
        <w:rPr>
          <w:rFonts w:hint="eastAsia"/>
        </w:rPr>
        <w:t>　　　　二、不锈钢网客户群体与需求特点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国内外不锈钢网行业技术差异与原因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2019-2024年中国不锈钢网行业进出口情况分析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2019-2024年中国不锈钢网行业规模情况</w:t>
      </w:r>
      <w:r>
        <w:rPr>
          <w:rFonts w:hint="eastAsia"/>
        </w:rPr>
        <w:br/>
      </w:r>
      <w:r>
        <w:rPr>
          <w:rFonts w:hint="eastAsia"/>
        </w:rPr>
        <w:t>　　　　一、不锈钢网行业企业数量规模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二、不锈钢网行业从业人员规模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2019-2024年中国不锈钢网行业财务能力分析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一、不锈钢网行业盈利能力</w:t>
      </w:r>
      <w:r>
        <w:rPr>
          <w:rFonts w:hint="eastAsia"/>
        </w:rPr>
        <w:br/>
      </w:r>
      <w:r>
        <w:rPr>
          <w:rFonts w:hint="eastAsia"/>
        </w:rPr>
        <w:t>　　　　二、不锈钢网行业偿债能力</w:t>
      </w:r>
      <w:r>
        <w:rPr>
          <w:rFonts w:hint="eastAsia"/>
        </w:rPr>
        <w:br/>
      </w:r>
      <w:r>
        <w:rPr>
          <w:rFonts w:hint="eastAsia"/>
        </w:rPr>
        <w:t>　　　　三、不锈钢网行业营运能力</w:t>
      </w:r>
      <w:r>
        <w:rPr>
          <w:rFonts w:hint="eastAsia"/>
        </w:rPr>
        <w:br/>
      </w:r>
      <w:r>
        <w:rPr>
          <w:rFonts w:hint="eastAsia"/>
        </w:rPr>
        <w:t>　　　　四、不锈钢网行业发展能力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中国不锈钢网行业竞争格局分析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中国不锈钢网行业风险与对策</w:t>
      </w:r>
      <w:r>
        <w:rPr>
          <w:rFonts w:hint="eastAsia"/>
        </w:rPr>
        <w:br/>
      </w:r>
      <w:r>
        <w:rPr>
          <w:rFonts w:hint="eastAsia"/>
        </w:rPr>
        <w:t>　　第一节 不锈钢网行业SWOT分析</w:t>
      </w:r>
      <w:r>
        <w:rPr>
          <w:rFonts w:hint="eastAsia"/>
        </w:rPr>
        <w:br/>
      </w:r>
      <w:r>
        <w:rPr>
          <w:rFonts w:hint="eastAsia"/>
        </w:rPr>
        <w:t>　　　　一、不锈钢网行业优势</w:t>
      </w:r>
      <w:r>
        <w:rPr>
          <w:rFonts w:hint="eastAsia"/>
        </w:rPr>
        <w:br/>
      </w:r>
      <w:r>
        <w:rPr>
          <w:rFonts w:hint="eastAsia"/>
        </w:rPr>
        <w:t>　　　　二、不锈钢网行业劣势</w:t>
      </w:r>
      <w:r>
        <w:rPr>
          <w:rFonts w:hint="eastAsia"/>
        </w:rPr>
        <w:br/>
      </w:r>
      <w:r>
        <w:rPr>
          <w:rFonts w:hint="eastAsia"/>
        </w:rPr>
        <w:t>　　　　三、不锈钢网市场机会</w:t>
      </w:r>
      <w:r>
        <w:rPr>
          <w:rFonts w:hint="eastAsia"/>
        </w:rPr>
        <w:br/>
      </w:r>
      <w:r>
        <w:rPr>
          <w:rFonts w:hint="eastAsia"/>
        </w:rPr>
        <w:t>　　　　四、不锈钢网市场威胁</w:t>
      </w:r>
      <w:r>
        <w:rPr>
          <w:rFonts w:hint="eastAsia"/>
        </w:rPr>
        <w:br/>
      </w:r>
      <w:r>
        <w:rPr>
          <w:rFonts w:hint="eastAsia"/>
        </w:rPr>
        <w:t>　　第二节 不锈钢网行业风险及对策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2024-2025年不锈钢网行业发展环境分析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(中-智-林)不锈钢网行业发展建议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不锈钢网行业历程</w:t>
      </w:r>
      <w:r>
        <w:rPr>
          <w:rFonts w:hint="eastAsia"/>
        </w:rPr>
        <w:br/>
      </w:r>
      <w:r>
        <w:rPr>
          <w:rFonts w:hint="eastAsia"/>
        </w:rPr>
        <w:t>　　图表 不锈钢网行业生命周期</w:t>
      </w:r>
      <w:r>
        <w:rPr>
          <w:rFonts w:hint="eastAsia"/>
        </w:rPr>
        <w:br/>
      </w:r>
      <w:r>
        <w:rPr>
          <w:rFonts w:hint="eastAsia"/>
        </w:rPr>
        <w:t>　　图表 不锈钢网行业产业链分析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2019-2024年中国不锈钢网出口金额分析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c742ad5774b02" w:history="1">
        <w:r>
          <w:rPr>
            <w:rStyle w:val="Hyperlink"/>
          </w:rPr>
          <w:t>2025-2031年中国不锈钢网行业发展调研与前景趋势分析报告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c742ad5774b02" w:history="1">
        <w:r>
          <w:rPr>
            <w:rStyle w:val="Hyperlink"/>
          </w:rPr>
          <w:t>https://www.20087.com/8/90/BuXiuGangWangXianZhuangYuQianJingFenXi.html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热点：我的不锈钢网站首页、不锈钢网格栅栏、201不锈钢网、不锈钢网板、不锈钢网格、不锈钢网规格及价格、不锈钢网图片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c89739b4043d2" w:history="1">
      <w:r>
        <w:rPr>
          <w:rStyle w:val="Hyperlink"/>
        </w:rPr>
        <w:t>2025-2031年中国不锈钢网行业发展调研与前景趋势分析报告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BuXiuGangWangXianZhuangYuQianJingFenXi.html" TargetMode="External" Id="R613c742ad577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BuXiuGangWangXianZhuangYuQianJingFenXi.html" TargetMode="External" Id="R87ac89739b40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2025-06-06T07:48:23Z</dcterms:created>
  <dcterms:modified xsi:type="dcterms:W3CDTF">2025-06-06T08:48:23Z</dcterms:modified>
  <dc:subject>2025-2031年中国不锈钢网行业发展调研与前景趋势分析报告</dc:subject>
  <dc:title>2025-2031年中国不锈钢网行业发展调研与前景趋势分析报告</dc:title>
  <cp:keywords>2025-2031年中国不锈钢网行业发展调研与前景趋势分析报告</cp:keywords>
  <dc:description>2025-2031年中国不锈钢网行业发展调研与前景趋势分析报告</dc:description>
</cp:coreProperties>
</file>