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01aae36c24c63" w:history="1">
              <w:r>
                <w:rPr>
                  <w:rStyle w:val="Hyperlink"/>
                </w:rPr>
                <w:t>2025-2031年中国电子级碳氢树脂发展现状与趋势分析报告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01aae36c24c63" w:history="1">
              <w:r>
                <w:rPr>
                  <w:rStyle w:val="Hyperlink"/>
                </w:rPr>
                <w:t>2025-2031年中国电子级碳氢树脂发展现状与趋势分析报告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01aae36c24c63" w:history="1">
                <w:r>
                  <w:rPr>
                    <w:rStyle w:val="Hyperlink"/>
                  </w:rPr>
                  <w:t>https://www.20087.com/8/10/DianZiJiTanQingShuZhiHangYeQianJingQuShi.html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碳氢树脂在半导体封装、印刷电路板、微电子材料等领域发挥着重要作用。目前，市场上电子级碳氢树脂产品性能稳定，纯度高，能满足严格的电子工业要求。然而，随着集成电路技术的迅速发展，对树脂材料的电气性能、热稳定性、化学兼容性等方面提出了更高的要求。</w:t>
      </w:r>
      <w:r>
        <w:rPr>
          <w:rFonts w:hint="eastAsia"/>
        </w:rPr>
        <w:br/>
      </w:r>
      <w:r>
        <w:rPr>
          <w:rFonts w:hint="eastAsia"/>
        </w:rPr>
        <w:t>　　未来电子级碳氢树脂将朝向超高纯度、高性能、低介电常数、低损耗因数等方向发展，以适应先进封装技术对材料的严苛需求。同时，随着环保法规的强化，无卤、无邻苯二甲酸盐、低挥发性有机化合物的环保型电子级碳氢树脂将成为研发热点。此外，树脂的生产工艺也将更加注重环保和可持续性，采用绿色化学原理和循环经济模式，降低生产过程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1aae36c24c63" w:history="1">
        <w:r>
          <w:rPr>
            <w:rStyle w:val="Hyperlink"/>
          </w:rPr>
          <w:t>2025-2031年中国电子级碳氢树脂发展现状与趋势分析报告</w:t>
        </w:r>
      </w:hyperlink>
      <w:r>
        <w:rPr>
          <w:rFonts w:hint="eastAsia"/>
        </w:rPr>
        <w:t>》依托权威数据资源与长期市场监测，系统分析了电子级碳氢树脂行业的市场规模、市场需求及产业链结构，深入探讨了电子级碳氢树脂价格变动与细分市场特征。报告科学预测了电子级碳氢树脂市场前景及未来发展趋势，重点剖析了行业集中度、竞争格局及重点企业的市场地位，并通过SWOT分析揭示了电子级碳氢树脂行业机遇与潜在风险。报告为投资者及业内企业提供了全面的市场洞察与决策参考，助力把握电子级碳氢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中国电子级碳氢树脂概述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国外电子级碳氢树脂市场发展概况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全球电子级碳氢树脂市场分析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2025年中国电子级碳氢树脂环境分析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中国电子级碳氢树脂技术发展分析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当前中国电子级碳氢树脂技术发展现况分析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中国电子级碳氢树脂技术成熟度分析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中外电子级碳氢树脂技术差距及其主要因素分析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提高中国电子级碳氢树脂技术的策略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电子级碳氢树脂市场特性分析</w:t>
      </w:r>
      <w:r>
        <w:rPr>
          <w:rFonts w:hint="eastAsia"/>
        </w:rPr>
        <w:br/>
      </w:r>
      <w:r>
        <w:rPr>
          <w:rFonts w:hint="eastAsia"/>
        </w:rPr>
        <w:t>　　第一节 中国电子级碳氢树脂主要企业及产能</w:t>
      </w:r>
      <w:r>
        <w:rPr>
          <w:rFonts w:hint="eastAsia"/>
        </w:rPr>
        <w:br/>
      </w:r>
      <w:r>
        <w:rPr>
          <w:rFonts w:hint="eastAsia"/>
        </w:rPr>
        <w:t>　　第二节 SWOT电子级碳氢树脂及预测</w:t>
      </w:r>
      <w:r>
        <w:rPr>
          <w:rFonts w:hint="eastAsia"/>
        </w:rPr>
        <w:br/>
      </w:r>
      <w:r>
        <w:rPr>
          <w:rFonts w:hint="eastAsia"/>
        </w:rPr>
        <w:t>　　　　一、电子级碳氢树脂优势</w:t>
      </w:r>
      <w:r>
        <w:rPr>
          <w:rFonts w:hint="eastAsia"/>
        </w:rPr>
        <w:br/>
      </w:r>
      <w:r>
        <w:rPr>
          <w:rFonts w:hint="eastAsia"/>
        </w:rPr>
        <w:t>　　　　二、电子级碳氢树脂劣势</w:t>
      </w:r>
      <w:r>
        <w:rPr>
          <w:rFonts w:hint="eastAsia"/>
        </w:rPr>
        <w:br/>
      </w:r>
      <w:r>
        <w:rPr>
          <w:rFonts w:hint="eastAsia"/>
        </w:rPr>
        <w:t>　　　　三、电子级碳氢树脂机会</w:t>
      </w:r>
      <w:r>
        <w:rPr>
          <w:rFonts w:hint="eastAsia"/>
        </w:rPr>
        <w:br/>
      </w:r>
      <w:r>
        <w:rPr>
          <w:rFonts w:hint="eastAsia"/>
        </w:rPr>
        <w:t>　　　　四、电子级碳氢树脂风险</w:t>
      </w:r>
      <w:r>
        <w:rPr>
          <w:rFonts w:hint="eastAsia"/>
        </w:rPr>
        <w:br/>
      </w:r>
      <w:r>
        <w:rPr>
          <w:rFonts w:hint="eastAsia"/>
        </w:rPr>
        <w:t>　　第三节 进入退出状况电子级碳氢树脂及预测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2020-2025年中国电子级碳氢树脂行业市场供需及价格分析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2020-2025年中国电子级碳氢树脂产量分析</w:t>
      </w:r>
      <w:r>
        <w:rPr>
          <w:rFonts w:hint="eastAsia"/>
        </w:rPr>
        <w:br/>
      </w:r>
      <w:r>
        <w:rPr>
          <w:rFonts w:hint="eastAsia"/>
        </w:rPr>
        <w:t>　　　　一、中国电子级碳氢树脂生产区域分布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二、2020-2025年中国电子级碳氢树脂产量</w:t>
      </w:r>
      <w:r>
        <w:rPr>
          <w:rFonts w:hint="eastAsia"/>
        </w:rPr>
        <w:br/>
      </w:r>
      <w:r>
        <w:rPr>
          <w:rFonts w:hint="eastAsia"/>
        </w:rPr>
        <w:t>　　第二节 2020-2025年中国电子级碳氢树脂市场需求分析</w:t>
      </w:r>
      <w:r>
        <w:rPr>
          <w:rFonts w:hint="eastAsia"/>
        </w:rPr>
        <w:br/>
      </w:r>
      <w:r>
        <w:rPr>
          <w:rFonts w:hint="eastAsia"/>
        </w:rPr>
        <w:t>　　　　一、中国电子级碳氢树脂各应用领域消费占比</w:t>
      </w:r>
      <w:r>
        <w:rPr>
          <w:rFonts w:hint="eastAsia"/>
        </w:rPr>
        <w:br/>
      </w:r>
      <w:r>
        <w:rPr>
          <w:rFonts w:hint="eastAsia"/>
        </w:rPr>
        <w:t>　　　　二、2020-2025年中国电子级碳氢树脂需求量</w:t>
      </w:r>
      <w:r>
        <w:rPr>
          <w:rFonts w:hint="eastAsia"/>
        </w:rPr>
        <w:br/>
      </w:r>
      <w:r>
        <w:rPr>
          <w:rFonts w:hint="eastAsia"/>
        </w:rPr>
        <w:t>　　　　三、中国电子级碳氢树脂下游主要消费厂家</w:t>
      </w:r>
      <w:r>
        <w:rPr>
          <w:rFonts w:hint="eastAsia"/>
        </w:rPr>
        <w:br/>
      </w:r>
      <w:r>
        <w:rPr>
          <w:rFonts w:hint="eastAsia"/>
        </w:rPr>
        <w:t>　　第三节 2020-2025年中国电子级碳氢树脂价格及趋势</w:t>
      </w:r>
      <w:r>
        <w:rPr>
          <w:rFonts w:hint="eastAsia"/>
        </w:rPr>
        <w:br/>
      </w:r>
      <w:r>
        <w:rPr>
          <w:rFonts w:hint="eastAsia"/>
        </w:rPr>
        <w:t>　　　　一、2020-2025年电子级碳氢树脂价格分析</w:t>
      </w:r>
      <w:r>
        <w:rPr>
          <w:rFonts w:hint="eastAsia"/>
        </w:rPr>
        <w:br/>
      </w:r>
      <w:r>
        <w:rPr>
          <w:rFonts w:hint="eastAsia"/>
        </w:rPr>
        <w:t>　　　　二、影响电子级碳氢树脂价格的因素</w:t>
      </w:r>
      <w:r>
        <w:rPr>
          <w:rFonts w:hint="eastAsia"/>
        </w:rPr>
        <w:br/>
      </w:r>
      <w:r>
        <w:rPr>
          <w:rFonts w:hint="eastAsia"/>
        </w:rPr>
        <w:t>　　　　三、未来几年电子级碳氢树脂市场价格预测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2020-2025年中国电子级碳氢树脂进口及预测</w:t>
      </w:r>
      <w:r>
        <w:rPr>
          <w:rFonts w:hint="eastAsia"/>
        </w:rPr>
        <w:br/>
      </w:r>
      <w:r>
        <w:rPr>
          <w:rFonts w:hint="eastAsia"/>
        </w:rPr>
        <w:t>　　第一节 2025年电子级碳氢树脂进口特点</w:t>
      </w:r>
      <w:r>
        <w:rPr>
          <w:rFonts w:hint="eastAsia"/>
        </w:rPr>
        <w:br/>
      </w:r>
      <w:r>
        <w:rPr>
          <w:rFonts w:hint="eastAsia"/>
        </w:rPr>
        <w:t>　　第二节 电子级碳氢树脂进口分析</w:t>
      </w:r>
      <w:r>
        <w:rPr>
          <w:rFonts w:hint="eastAsia"/>
        </w:rPr>
        <w:br/>
      </w:r>
      <w:r>
        <w:rPr>
          <w:rFonts w:hint="eastAsia"/>
        </w:rPr>
        <w:t>　　第四节 2025-2031年电子级碳氢树脂进口预测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主要电子级碳氢树脂企业及竞争格局</w:t>
      </w:r>
      <w:r>
        <w:rPr>
          <w:rFonts w:hint="eastAsia"/>
        </w:rPr>
        <w:br/>
      </w:r>
      <w:r>
        <w:rPr>
          <w:rFonts w:hint="eastAsia"/>
        </w:rPr>
        <w:t>　　第一节 美国沙多玛公司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三、2020-2025年电子级碳氢树脂产品研究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日本旭化成株式会社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三、2020-2025年电子级碳氢树脂产品研究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日本曹达株式会社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三、2020-2025年电子级碳氢树脂产品研究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美国科腾高性能聚合物有限公司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三、2020-2025年电子级碳氢树脂产品研究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四川东材科技集团股份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三、2020-2025年电子级碳氢树脂产品研究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2025-2031年电子级碳氢树脂投资建议</w:t>
      </w:r>
      <w:r>
        <w:rPr>
          <w:rFonts w:hint="eastAsia"/>
        </w:rPr>
        <w:br/>
      </w:r>
      <w:r>
        <w:rPr>
          <w:rFonts w:hint="eastAsia"/>
        </w:rPr>
        <w:t>　　第一节 电子级碳氢树脂投资环境分析</w:t>
      </w:r>
      <w:r>
        <w:rPr>
          <w:rFonts w:hint="eastAsia"/>
        </w:rPr>
        <w:br/>
      </w:r>
      <w:r>
        <w:rPr>
          <w:rFonts w:hint="eastAsia"/>
        </w:rPr>
        <w:t>　　第二节 电子级碳氢树脂投资进入壁垒分析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电子级碳氢树脂投资建议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2025-2031年中国电子级碳氢树脂未来发展预测及投资前景分析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未来电子级碳氢树脂行业发展趋势分析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一、未来电子级碳氢树脂行业发展分析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二、未来电子级碳氢树脂行业技术开发方向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电子级碳氢树脂行业相关趋势预测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2025-2031年业内专家对中国电子级碳氢树脂投资的建议及观点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电子级碳氢树脂行业投资机遇</w:t>
      </w:r>
      <w:r>
        <w:rPr>
          <w:rFonts w:hint="eastAsia"/>
        </w:rPr>
        <w:br/>
      </w:r>
      <w:r>
        <w:rPr>
          <w:rFonts w:hint="eastAsia"/>
        </w:rPr>
        <w:t>　　第二节 电子级碳氢树脂行业投资风险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01aae36c24c63" w:history="1">
        <w:r>
          <w:rPr>
            <w:rStyle w:val="Hyperlink"/>
          </w:rPr>
          <w:t>2025-2031年中国电子级碳氢树脂发展现状与趋势分析报告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01aae36c24c63" w:history="1">
        <w:r>
          <w:rPr>
            <w:rStyle w:val="Hyperlink"/>
          </w:rPr>
          <w:t>https://www.20087.com/8/10/DianZiJiTanQingShuZhiHangYeQianJingQuShi.html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热点：单体树脂、电子级碳氢树脂项目、uv树脂是什么材料、电子级碳氢树脂的质量指标是多少、碳氢树脂概念股、碳氢树脂材料的总称、特种碳氢树脂M8级别、碳氢石油树脂、碳氢树脂是什么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91b1adaf47d8" w:history="1">
      <w:r>
        <w:rPr>
          <w:rStyle w:val="Hyperlink"/>
        </w:rPr>
        <w:t>2025-2031年中国电子级碳氢树脂发展现状与趋势分析报告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ZiJiTanQingShuZhiHangYeQianJingQuShi.html" TargetMode="External" Id="R97301aae36c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ZiJiTanQingShuZhiHangYeQianJingQuShi.html" TargetMode="External" Id="R4c6b91b1adaf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2025-02-10T03:40:00Z</dcterms:created>
  <dcterms:modified xsi:type="dcterms:W3CDTF">2025-02-10T04:40:00Z</dcterms:modified>
  <dc:subject>2025-2031年中国电子级碳氢树脂发展现状与趋势分析报告</dc:subject>
  <dc:title>2025-2031年中国电子级碳氢树脂发展现状与趋势分析报告</dc:title>
  <cp:keywords>2025-2031年中国电子级碳氢树脂发展现状与趋势分析报告</cp:keywords>
  <dc:description>2025-2031年中国电子级碳氢树脂发展现状与趋势分析报告</dc:description>
</cp:coreProperties>
</file>