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bbaffebf46e3" w:history="1">
              <w:r>
                <w:rPr>
                  <w:rStyle w:val="Hyperlink"/>
                </w:rPr>
                <w:t>中国铅精矿行业发展研究及市场前景预测报告（2025-2031年）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bbaffebf46e3" w:history="1">
              <w:r>
                <w:rPr>
                  <w:rStyle w:val="Hyperlink"/>
                </w:rPr>
                <w:t>中国铅精矿行业发展研究及市场前景预测报告（2025-2031年）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bbaffebf46e3" w:history="1">
                <w:r>
                  <w:rPr>
                    <w:rStyle w:val="Hyperlink"/>
                  </w:rPr>
                  <w:t>https://www.20087.com/8/60/QianJingKuangHangYeQianJing.html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是提炼铅金属的原材料，其开采和加工技术已相当成熟。然而，随着全球环保意识的提升，铅的使用受到严格限制，尤其是考虑到其对环境和健康的潜在危害。目前，行业正致力于通过高效选矿技术提高回收率，减少环境污染，并探索铅的替代品。</w:t>
      </w:r>
      <w:r>
        <w:rPr>
          <w:rFonts w:hint="eastAsia"/>
        </w:rPr>
        <w:br/>
      </w:r>
      <w:r>
        <w:rPr>
          <w:rFonts w:hint="eastAsia"/>
        </w:rPr>
        <w:t>　　铅精矿产业的未来趋势将紧密围绕环保和资源高效利用。一方面，加强铅回收技术的研究，提高二次资源的循环利用率，减少对原生铅矿的依赖。另一方面，推动铅产品向更安全、环保的领域转型，如铅碳电池技术，以及在某些特殊领域寻找铅的可行替代品，减少对环境和公众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bbaffebf46e3" w:history="1">
        <w:r>
          <w:rPr>
            <w:rStyle w:val="Hyperlink"/>
          </w:rPr>
          <w:t>中国铅精矿行业发展研究及市场前景预测报告（2025-2031年）</w:t>
        </w:r>
      </w:hyperlink>
      <w:r>
        <w:rPr>
          <w:rFonts w:hint="eastAsia"/>
        </w:rPr>
        <w:t>》基于国家统计局及相关行业协会的详实数据，结合国内外铅精矿行业研究资料及深入市场调研，系统分析了铅精矿行业的市场规模、市场需求及产业链现状。报告重点探讨了铅精矿行业整体运行情况及细分领域特点，科学预测了铅精矿市场前景与发展趋势，揭示了铅精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9bbaffebf46e3" w:history="1">
        <w:r>
          <w:rPr>
            <w:rStyle w:val="Hyperlink"/>
          </w:rPr>
          <w:t>中国铅精矿行业发展研究及市场前景预测报告（2025-2031年）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2025年世界铅精矿行业发展态势分析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2025年世界铅精矿市场发展状况分析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一、世界铅精矿行业特点分析</w:t>
      </w:r>
      <w:r>
        <w:rPr>
          <w:rFonts w:hint="eastAsia"/>
        </w:rPr>
        <w:br/>
      </w:r>
      <w:r>
        <w:rPr>
          <w:rFonts w:hint="eastAsia"/>
        </w:rPr>
        <w:t>　　　　二、世界铅精矿市场需求分析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2025年全球铅精矿市场分析</w:t>
      </w:r>
      <w:r>
        <w:rPr>
          <w:rFonts w:hint="eastAsia"/>
        </w:rPr>
        <w:br/>
      </w:r>
      <w:r>
        <w:rPr>
          <w:rFonts w:hint="eastAsia"/>
        </w:rPr>
        <w:t>　　　　一、2025年全球铅精矿需求分析</w:t>
      </w:r>
      <w:r>
        <w:rPr>
          <w:rFonts w:hint="eastAsia"/>
        </w:rPr>
        <w:br/>
      </w:r>
      <w:r>
        <w:rPr>
          <w:rFonts w:hint="eastAsia"/>
        </w:rPr>
        <w:t>　　　　二、2025年全球铅精矿产销分析</w:t>
      </w:r>
      <w:r>
        <w:rPr>
          <w:rFonts w:hint="eastAsia"/>
        </w:rPr>
        <w:br/>
      </w:r>
      <w:r>
        <w:rPr>
          <w:rFonts w:hint="eastAsia"/>
        </w:rPr>
        <w:t>　　　　三、2025年中外铅精矿市场对比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中国铅精矿行业发展概况分析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中国铅精矿行业发展总体概况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中国铅精矿产业发展成就</w:t>
      </w:r>
      <w:r>
        <w:rPr>
          <w:rFonts w:hint="eastAsia"/>
        </w:rPr>
        <w:br/>
      </w:r>
      <w:r>
        <w:rPr>
          <w:rFonts w:hint="eastAsia"/>
        </w:rPr>
        <w:t>　　第三节 中国铅精矿行业发展前景简析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铅精矿行业宏观经济环境分析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2025年铅精矿产业相关行业发展概况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四、行业新动态及其对铅精矿行业的影响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五、行业竞争状况及其对铅精矿行业的意义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四、行业新动态及其对铅精矿行业的影响</w:t>
      </w:r>
      <w:r>
        <w:rPr>
          <w:rFonts w:hint="eastAsia"/>
        </w:rPr>
        <w:br/>
      </w:r>
      <w:r>
        <w:rPr>
          <w:rFonts w:hint="eastAsia"/>
        </w:rPr>
        <w:t>　　　　　　1 、有光伏产业广阔空间做支撑</w:t>
      </w:r>
      <w:r>
        <w:rPr>
          <w:rFonts w:hint="eastAsia"/>
        </w:rPr>
        <w:br/>
      </w:r>
      <w:r>
        <w:rPr>
          <w:rFonts w:hint="eastAsia"/>
        </w:rPr>
        <w:t>　　　　　　2 、国家标准出台加速其发展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五、行业竞争状况及其对铅精矿行业的意义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2025年中国铅精矿行业发展概况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2025年中国铅精矿行业发展态势分析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2025年中国铅精矿行业发展特点分析</w:t>
      </w:r>
      <w:r>
        <w:rPr>
          <w:rFonts w:hint="eastAsia"/>
        </w:rPr>
        <w:br/>
      </w:r>
      <w:r>
        <w:rPr>
          <w:rFonts w:hint="eastAsia"/>
        </w:rPr>
        <w:t>　　　　　　1 、铅精矿供应仍显不足</w:t>
      </w:r>
      <w:r>
        <w:rPr>
          <w:rFonts w:hint="eastAsia"/>
        </w:rPr>
        <w:br/>
      </w:r>
      <w:r>
        <w:rPr>
          <w:rFonts w:hint="eastAsia"/>
        </w:rPr>
        <w:t>　　　　　　2 、精铅出口量将恢复性增长，铅精矿进口量有进一步增长的要求。</w:t>
      </w:r>
      <w:r>
        <w:rPr>
          <w:rFonts w:hint="eastAsia"/>
        </w:rPr>
        <w:br/>
      </w:r>
      <w:r>
        <w:rPr>
          <w:rFonts w:hint="eastAsia"/>
        </w:rPr>
        <w:t>　　　　　　3 、铅消费稳步增长，生产资料市场价格将稳中有升。</w:t>
      </w:r>
      <w:r>
        <w:rPr>
          <w:rFonts w:hint="eastAsia"/>
        </w:rPr>
        <w:br/>
      </w:r>
      <w:r>
        <w:rPr>
          <w:rFonts w:hint="eastAsia"/>
        </w:rPr>
        <w:t>　　第三节 2025年中国铅精矿行业市场供需分析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2025年中国铅精矿行业价格分析</w:t>
      </w:r>
      <w:r>
        <w:rPr>
          <w:rFonts w:hint="eastAsia"/>
        </w:rPr>
        <w:br/>
      </w:r>
      <w:r>
        <w:rPr>
          <w:rFonts w:hint="eastAsia"/>
        </w:rPr>
        <w:t>　　　　　　1 、相关企业停产提升我国铅价格</w:t>
      </w:r>
      <w:r>
        <w:rPr>
          <w:rFonts w:hint="eastAsia"/>
        </w:rPr>
        <w:br/>
      </w:r>
      <w:r>
        <w:rPr>
          <w:rFonts w:hint="eastAsia"/>
        </w:rPr>
        <w:t>　　　　　　2 、停产可能引发供需紧张</w:t>
      </w:r>
      <w:r>
        <w:rPr>
          <w:rFonts w:hint="eastAsia"/>
        </w:rPr>
        <w:br/>
      </w:r>
      <w:r>
        <w:rPr>
          <w:rFonts w:hint="eastAsia"/>
        </w:rPr>
        <w:t>　　　　　　3 、价格走势与停产数量有关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2025年中国铅精矿所属行业整体运行状况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2025年铅精矿所属行业产销分析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2025年铅精矿所属行业盈利能力分析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2025年铅精矿所属行业偿债能力分析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2025年铅精矿所属行业营运能力分析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2025年中国铅精矿产业政策环境分析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国际铅精矿行业相关政策法规</w:t>
      </w:r>
      <w:r>
        <w:rPr>
          <w:rFonts w:hint="eastAsia"/>
        </w:rPr>
        <w:br/>
      </w:r>
      <w:r>
        <w:rPr>
          <w:rFonts w:hint="eastAsia"/>
        </w:rPr>
        <w:t>　　第二节 国际铅精矿行业相关政策解读</w:t>
      </w:r>
      <w:r>
        <w:rPr>
          <w:rFonts w:hint="eastAsia"/>
        </w:rPr>
        <w:br/>
      </w:r>
      <w:r>
        <w:rPr>
          <w:rFonts w:hint="eastAsia"/>
        </w:rPr>
        <w:t>　　第三节 中国铅精矿行业相关政策法规</w:t>
      </w:r>
      <w:r>
        <w:rPr>
          <w:rFonts w:hint="eastAsia"/>
        </w:rPr>
        <w:br/>
      </w:r>
      <w:r>
        <w:rPr>
          <w:rFonts w:hint="eastAsia"/>
        </w:rPr>
        <w:t>　　第四节 中国铅精矿行业相关政策解读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2025年中国铅精矿所属行业进出口现状与预测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铅精矿历史进口总体分析</w:t>
      </w:r>
      <w:r>
        <w:rPr>
          <w:rFonts w:hint="eastAsia"/>
        </w:rPr>
        <w:br/>
      </w:r>
      <w:r>
        <w:rPr>
          <w:rFonts w:hint="eastAsia"/>
        </w:rPr>
        <w:t>　　　　一、铅精矿所属行业进口总量历史汇总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二、铅精矿所属行业进口价格历史汇总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铅精矿历史进口月度分析</w:t>
      </w:r>
      <w:r>
        <w:rPr>
          <w:rFonts w:hint="eastAsia"/>
        </w:rPr>
        <w:br/>
      </w:r>
      <w:r>
        <w:rPr>
          <w:rFonts w:hint="eastAsia"/>
        </w:rPr>
        <w:t>　　　　一、铅精矿所属行业进口总量月度走势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二、铅精矿所属行业进口价格月度走势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铅精矿进口量预测</w:t>
      </w:r>
      <w:r>
        <w:rPr>
          <w:rFonts w:hint="eastAsia"/>
        </w:rPr>
        <w:br/>
      </w:r>
      <w:r>
        <w:rPr>
          <w:rFonts w:hint="eastAsia"/>
        </w:rPr>
        <w:t>　　　　一、铅精矿进口总量预测</w:t>
      </w:r>
      <w:r>
        <w:rPr>
          <w:rFonts w:hint="eastAsia"/>
        </w:rPr>
        <w:br/>
      </w:r>
      <w:r>
        <w:rPr>
          <w:rFonts w:hint="eastAsia"/>
        </w:rPr>
        <w:t>　　　　二、铅精矿进口金额预测</w:t>
      </w:r>
      <w:r>
        <w:rPr>
          <w:rFonts w:hint="eastAsia"/>
        </w:rPr>
        <w:br/>
      </w:r>
      <w:r>
        <w:rPr>
          <w:rFonts w:hint="eastAsia"/>
        </w:rPr>
        <w:t>　　第四节 铅精矿进口价格预测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2020-2025年中国铅精矿所属行业重点区域运行分析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2020-2025年东北地区铅精矿所属行业运行情况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一、东北地区铅精矿所属行业产销分析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二、东北地区铅精矿所属行业盈利能力分析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三、东北地区铅精矿所属行业偿债能力分析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四、东北地区铅精矿所属行业营运能力分析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铅精矿行业主要竞争因素分析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铅精矿企业国际竞争力比较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铅精矿行业竞争格局分析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一、铅精矿行业集中度分析</w:t>
      </w:r>
      <w:r>
        <w:rPr>
          <w:rFonts w:hint="eastAsia"/>
        </w:rPr>
        <w:br/>
      </w:r>
      <w:r>
        <w:rPr>
          <w:rFonts w:hint="eastAsia"/>
        </w:rPr>
        <w:t>　　　　二、铅精矿行业竞争程度分析</w:t>
      </w:r>
      <w:r>
        <w:rPr>
          <w:rFonts w:hint="eastAsia"/>
        </w:rPr>
        <w:br/>
      </w:r>
      <w:r>
        <w:rPr>
          <w:rFonts w:hint="eastAsia"/>
        </w:rPr>
        <w:t>　　　　　　1 、扩大生产规模，降低生产成本，提高经济效益</w:t>
      </w:r>
      <w:r>
        <w:rPr>
          <w:rFonts w:hint="eastAsia"/>
        </w:rPr>
        <w:br/>
      </w:r>
      <w:r>
        <w:rPr>
          <w:rFonts w:hint="eastAsia"/>
        </w:rPr>
        <w:t>　　　　　　2 、采用先进的工艺、走节能、综合利用的道路</w:t>
      </w:r>
      <w:r>
        <w:rPr>
          <w:rFonts w:hint="eastAsia"/>
        </w:rPr>
        <w:br/>
      </w:r>
      <w:r>
        <w:rPr>
          <w:rFonts w:hint="eastAsia"/>
        </w:rPr>
        <w:t>　　　　　　3 、运用高新技术，生产高新产品，增强参与市场竞争的能力。</w:t>
      </w:r>
      <w:r>
        <w:rPr>
          <w:rFonts w:hint="eastAsia"/>
        </w:rPr>
        <w:br/>
      </w:r>
      <w:r>
        <w:rPr>
          <w:rFonts w:hint="eastAsia"/>
        </w:rPr>
        <w:t>　　　　　　4 、减少环境污染，进行综合整治</w:t>
      </w:r>
      <w:r>
        <w:rPr>
          <w:rFonts w:hint="eastAsia"/>
        </w:rPr>
        <w:br/>
      </w:r>
      <w:r>
        <w:rPr>
          <w:rFonts w:hint="eastAsia"/>
        </w:rPr>
        <w:t>　　第四节 铅精矿行业竞争策略分析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二、2025-2031年铅精矿行业竞争策略分析</w:t>
      </w:r>
      <w:r>
        <w:rPr>
          <w:rFonts w:hint="eastAsia"/>
        </w:rPr>
        <w:br/>
      </w:r>
      <w:r>
        <w:rPr>
          <w:rFonts w:hint="eastAsia"/>
        </w:rPr>
        <w:t>　　　　　　1 、管理为基础</w:t>
      </w:r>
      <w:r>
        <w:rPr>
          <w:rFonts w:hint="eastAsia"/>
        </w:rPr>
        <w:br/>
      </w:r>
      <w:r>
        <w:rPr>
          <w:rFonts w:hint="eastAsia"/>
        </w:rPr>
        <w:t>　　　　　　2 、创新为动力</w:t>
      </w:r>
      <w:r>
        <w:rPr>
          <w:rFonts w:hint="eastAsia"/>
        </w:rPr>
        <w:br/>
      </w:r>
      <w:r>
        <w:rPr>
          <w:rFonts w:hint="eastAsia"/>
        </w:rPr>
        <w:t>　　　　　　3 、以效益为宗旨</w:t>
      </w:r>
      <w:r>
        <w:rPr>
          <w:rFonts w:hint="eastAsia"/>
        </w:rPr>
        <w:br/>
      </w:r>
      <w:r>
        <w:rPr>
          <w:rFonts w:hint="eastAsia"/>
        </w:rPr>
        <w:t>　　　　三、2025-2031年铅精矿行业竞争格局展望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四、企业经营发展能力分析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四、企业经营发展能力分析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四、企业经营发展能力分析</w:t>
      </w:r>
      <w:r>
        <w:rPr>
          <w:rFonts w:hint="eastAsia"/>
        </w:rPr>
        <w:br/>
      </w:r>
      <w:r>
        <w:rPr>
          <w:rFonts w:hint="eastAsia"/>
        </w:rPr>
        <w:t>　　第四节 云南金鼎锌业有限公司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四、企业经营发展能力分析</w:t>
      </w:r>
      <w:r>
        <w:rPr>
          <w:rFonts w:hint="eastAsia"/>
        </w:rPr>
        <w:br/>
      </w:r>
      <w:r>
        <w:rPr>
          <w:rFonts w:hint="eastAsia"/>
        </w:rPr>
        <w:t>　　第五节 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中国铅精矿行业投资分析及建议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二、铅精矿行业企业在危机中的竞争优势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铅精矿行业发展趋势与投资战略研究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铅精矿市场发展潜力分析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铅精矿行业发展趋势分析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铅精矿行业发展战略研究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中⋅智林⋅－对我国铅精矿品牌的战略思考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四、我国铅精矿企业的品牌战略</w:t>
      </w:r>
      <w:r>
        <w:rPr>
          <w:rFonts w:hint="eastAsia"/>
        </w:rPr>
        <w:br/>
      </w:r>
      <w:r>
        <w:rPr>
          <w:rFonts w:hint="eastAsia"/>
        </w:rPr>
        <w:t>　　　　五、铅精矿品牌战略管理的策略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铅精矿行业历程</w:t>
      </w:r>
      <w:r>
        <w:rPr>
          <w:rFonts w:hint="eastAsia"/>
        </w:rPr>
        <w:br/>
      </w:r>
      <w:r>
        <w:rPr>
          <w:rFonts w:hint="eastAsia"/>
        </w:rPr>
        <w:t>　　图表 铅精矿行业生命周期</w:t>
      </w:r>
      <w:r>
        <w:rPr>
          <w:rFonts w:hint="eastAsia"/>
        </w:rPr>
        <w:br/>
      </w:r>
      <w:r>
        <w:rPr>
          <w:rFonts w:hint="eastAsia"/>
        </w:rPr>
        <w:t>　　图表 铅精矿行业产业链分析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2020-2025年铅精矿行业市场容量统计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2020-2025年中国铅精矿行业市场规模及增长情况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2020-2025年中国铅精矿行业利润总额分析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2020-2025年中国铅精矿行业企业平均规模情况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2020-2025年中国铅精矿行业竞争力分析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2020-2025年中国铅精矿行业运营能力分析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2020-2025年中国铅精矿行业偿债能力分析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2020-2025年中国铅精矿行业发展能力分析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2020-2025年中国铅精矿行业经营效益分析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bbaffebf46e3" w:history="1">
        <w:r>
          <w:rPr>
            <w:rStyle w:val="Hyperlink"/>
          </w:rPr>
          <w:t>中国铅精矿行业发展研究及市场前景预测报告（2025-2031年）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bbaffebf46e3" w:history="1">
        <w:r>
          <w:rPr>
            <w:rStyle w:val="Hyperlink"/>
          </w:rPr>
          <w:t>https://www.20087.com/8/60/QianJingKuangHangYeQianJing.html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热点：铅矿石价格最新行情、铅精矿标准、铅矿对人体有多大伤害、铅精矿主要成分、原生铅和再生铅的区别、铅精矿的质量控制因素是什么、铅精矿进口有害元素标准、铅精矿税收编码、铅矿石含量多少为标准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e42708dd4c1f" w:history="1">
      <w:r>
        <w:rPr>
          <w:rStyle w:val="Hyperlink"/>
        </w:rPr>
        <w:t>中国铅精矿行业发展研究及市场前景预测报告（2025-2031年）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anJingKuangHangYeQianJing.html" TargetMode="External" Id="Reb69bbaffebf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anJingKuangHangYeQianJing.html" TargetMode="External" Id="Rac84e42708dd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2025-05-03T02:32:00Z</dcterms:created>
  <dcterms:modified xsi:type="dcterms:W3CDTF">2025-05-03T03:32:00Z</dcterms:modified>
  <dc:subject>中国铅精矿行业发展研究及市场前景预测报告（2025-2031年）</dc:subject>
  <dc:title>中国铅精矿行业发展研究及市场前景预测报告（2025-2031年）</dc:title>
  <cp:keywords>中国铅精矿行业发展研究及市场前景预测报告（2025-2031年）</cp:keywords>
  <dc:description>中国铅精矿行业发展研究及市场前景预测报告（2025-2031年）</dc:description>
</cp:coreProperties>
</file>