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e02305ac457b" w:history="1">
              <w:r>
                <w:rPr>
                  <w:rStyle w:val="Hyperlink"/>
                </w:rPr>
                <w:t>2025-2031年中国锂离子动力电池市场研究与前景趋势预测报告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e02305ac457b" w:history="1">
              <w:r>
                <w:rPr>
                  <w:rStyle w:val="Hyperlink"/>
                </w:rPr>
                <w:t>2025-2031年中国锂离子动力电池市场研究与前景趋势预测报告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0e02305ac457b" w:history="1">
                <w:r>
                  <w:rPr>
                    <w:rStyle w:val="Hyperlink"/>
                  </w:rPr>
                  <w:t>https://www.20087.com/8/10/LiLiZiDongLiDianChiDeXianZhuangYuQianJing.html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和可再生能源系统中的核心部件，近年来随着电动汽车市场的爆发性增长，锂离子电池产业迅速壮大。技术上，电池的能量密度、循环寿命和安全性不断改善，成本逐渐下降，推动了电动车的普及。同时，电池管理系统的优化，提高了电池组的整体性能和安全性。</w:t>
      </w:r>
      <w:r>
        <w:rPr>
          <w:rFonts w:hint="eastAsia"/>
        </w:rPr>
        <w:br/>
      </w:r>
      <w:r>
        <w:rPr>
          <w:rFonts w:hint="eastAsia"/>
        </w:rPr>
        <w:t>　　未来，锂离子动力电池将更加注重性能提升和资源循环。随着固态电池、钠离子电池等新型电池技术的研发，电池的能量密度和安全性有望实现飞跃，延长电动车的续航里程。同时，电池回收和资源再利用将得到更多关注，推动建立完善的电池回收体系，减少环境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e02305ac457b" w:history="1">
        <w:r>
          <w:rPr>
            <w:rStyle w:val="Hyperlink"/>
          </w:rPr>
          <w:t>2025-2031年中国锂离子动力电池市场研究与前景趋势预测报告</w:t>
        </w:r>
      </w:hyperlink>
      <w:r>
        <w:rPr>
          <w:rFonts w:hint="eastAsia"/>
        </w:rPr>
        <w:t>》系统分析了锂离子动力电池行业的产业链结构、市场规模及需求特征，详细解读了价格体系与行业现状。基于严谨的数据分析与市场洞察，报告科学预测了锂离子动力电池行业前景与发展趋势。同时，重点剖析了锂离子动力电池重点企业的竞争格局、市场集中度及品牌影响力，并对锂离子动力电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一、锂离子动力电池行业定义及特点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1、锂离子动力电池行业定义</w:t>
      </w:r>
      <w:r>
        <w:rPr>
          <w:rFonts w:hint="eastAsia"/>
        </w:rPr>
        <w:br/>
      </w:r>
      <w:r>
        <w:rPr>
          <w:rFonts w:hint="eastAsia"/>
        </w:rPr>
        <w:t>　　　　　　2、锂离子动力电池行业特点</w:t>
      </w:r>
      <w:r>
        <w:rPr>
          <w:rFonts w:hint="eastAsia"/>
        </w:rPr>
        <w:br/>
      </w:r>
      <w:r>
        <w:rPr>
          <w:rFonts w:hint="eastAsia"/>
        </w:rPr>
        <w:t>　　　　二、锂离子动力电池行业经营模式分析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1、锂离子动力电池生产模式</w:t>
      </w:r>
      <w:r>
        <w:rPr>
          <w:rFonts w:hint="eastAsia"/>
        </w:rPr>
        <w:br/>
      </w:r>
      <w:r>
        <w:rPr>
          <w:rFonts w:hint="eastAsia"/>
        </w:rPr>
        <w:t>　　　　　　2、锂离子动力电池采购模式</w:t>
      </w:r>
      <w:r>
        <w:rPr>
          <w:rFonts w:hint="eastAsia"/>
        </w:rPr>
        <w:br/>
      </w:r>
      <w:r>
        <w:rPr>
          <w:rFonts w:hint="eastAsia"/>
        </w:rPr>
        <w:t>　　　　　　3、锂离子动力电池销售模式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2025年全球锂离子动力电池行业市场运行形势分析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2025年全球锂离子动力电池行业发展概况</w:t>
      </w:r>
      <w:r>
        <w:rPr>
          <w:rFonts w:hint="eastAsia"/>
        </w:rPr>
        <w:br/>
      </w:r>
      <w:r>
        <w:rPr>
          <w:rFonts w:hint="eastAsia"/>
        </w:rPr>
        <w:t>　　第二节 全球锂离子动力电池行业发展走势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二、相关锂离子动力电池行业标准分析</w:t>
      </w:r>
      <w:r>
        <w:rPr>
          <w:rFonts w:hint="eastAsia"/>
        </w:rPr>
        <w:br/>
      </w:r>
      <w:r>
        <w:rPr>
          <w:rFonts w:hint="eastAsia"/>
        </w:rPr>
        <w:t>　　第三节 锂离子动力电池行业社会环境分析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国内外锂离子动力电池行业技术差异与原因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中国锂离子动力电池行业产量情况分析与预测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二、2025年锂离子动力电池行业产量特点分析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三、2025-2031年锂离子动力电池行业产量预测分析</w:t>
      </w:r>
      <w:r>
        <w:rPr>
          <w:rFonts w:hint="eastAsia"/>
        </w:rPr>
        <w:br/>
      </w:r>
      <w:r>
        <w:rPr>
          <w:rFonts w:hint="eastAsia"/>
        </w:rPr>
        <w:t>　　第五节 锂离子动力电池行业市场供需平衡状况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2019-2024年中国锂离子动力电池行业区域市场分析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中国锂离子动力电池行业区域市场结构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重点地区锂离子动力电池行业调研分析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中国锂离子动力电池行业市场行情分析预测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锂离子动力电池价格影响因素分析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2019-2024年中国锂离子动力电池市场价格趋向分析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2025-2031年中国锂离子动力电池市场价格趋向预测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一、2025年锂离子动力电池行业竞争分析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二、2025年中外锂离子动力电池产品竞争分析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三、2019-2024年中国锂离子动力电池市场竞争分析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二、锂离子动力电池渠道策略分析</w:t>
      </w:r>
      <w:r>
        <w:rPr>
          <w:rFonts w:hint="eastAsia"/>
        </w:rPr>
        <w:br/>
      </w:r>
      <w:r>
        <w:rPr>
          <w:rFonts w:hint="eastAsia"/>
        </w:rPr>
        <w:t>　　第二节 锂离子动力电池销售策略分析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中国锂离子动力电池行业营销策略分析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锂离子动力电池市场推广策略研究分析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一、做好锂离子动力电池产品导入</w:t>
      </w:r>
      <w:r>
        <w:rPr>
          <w:rFonts w:hint="eastAsia"/>
        </w:rPr>
        <w:br/>
      </w:r>
      <w:r>
        <w:rPr>
          <w:rFonts w:hint="eastAsia"/>
        </w:rPr>
        <w:t>　　　　二、做好锂离子动力电池产品组合和产品线决策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三、锂离子动力电池行业城市市场推广策略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锂离子动力电池行业渠道营销研究分析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二、锂离子动力电池行业现存的营销渠道分析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三、锂离子动力电池行业终端市场营销管理策略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锂离子动力电池行业营销战略研究分析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一、中国锂离子动力电池行业有效整合营销策略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二、建立锂离子动力电池行业厂商的双嬴模式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2025-2031年中国锂离子动力电池行业前景与风险预测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2025年锂离子动力电池市场前景分析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2025-2031年中国锂离子动力电池行业盈利模式与投资策略分析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国外锂离子动力电池行业投资现状及经营模式分析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一、境外锂离子动力电池行业成长情况调查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中国锂离子动力电池行业投资国际化发展战略分析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中国锂离子动力电池行业投资策略分析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中国锂离子动力电池行业资本运作战略选择方案研究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中国锂离子动力电池行业多元化经营战略的可行性分析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锂离子动力电池行业历程</w:t>
      </w:r>
      <w:r>
        <w:rPr>
          <w:rFonts w:hint="eastAsia"/>
        </w:rPr>
        <w:br/>
      </w:r>
      <w:r>
        <w:rPr>
          <w:rFonts w:hint="eastAsia"/>
        </w:rPr>
        <w:t>　　图表 锂离子动力电池行业生命周期</w:t>
      </w:r>
      <w:r>
        <w:rPr>
          <w:rFonts w:hint="eastAsia"/>
        </w:rPr>
        <w:br/>
      </w:r>
      <w:r>
        <w:rPr>
          <w:rFonts w:hint="eastAsia"/>
        </w:rPr>
        <w:t>　　图表 锂离子动力电池行业产业链分析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e02305ac457b" w:history="1">
        <w:r>
          <w:rPr>
            <w:rStyle w:val="Hyperlink"/>
          </w:rPr>
          <w:t>2025-2031年中国锂离子动力电池市场研究与前景趋势预测报告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0e02305ac457b" w:history="1">
        <w:r>
          <w:rPr>
            <w:rStyle w:val="Hyperlink"/>
          </w:rPr>
          <w:t>https://www.20087.com/8/10/LiLiZiDongLiDianChiDeXianZhuangYuQianJing.html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fc45b860d4ab6" w:history="1">
      <w:r>
        <w:rPr>
          <w:rStyle w:val="Hyperlink"/>
        </w:rPr>
        <w:t>2025-2031年中国锂离子动力电池市场研究与前景趋势预测报告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LiZiDongLiDianChiDeXianZhuangYuQianJing.html" TargetMode="External" Id="R81b0e02305a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LiZiDongLiDianChiDeXianZhuangYuQianJing.html" TargetMode="External" Id="R6f4fc45b860d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2024-11-15T01:18:00Z</dcterms:created>
  <dcterms:modified xsi:type="dcterms:W3CDTF">2024-11-15T02:18:00Z</dcterms:modified>
  <dc:subject>2025-2031年中国锂离子动力电池市场研究与前景趋势预测报告</dc:subject>
  <dc:title>2025-2031年中国锂离子动力电池市场研究与前景趋势预测报告</dc:title>
  <cp:keywords>2025-2031年中国锂离子动力电池市场研究与前景趋势预测报告</cp:keywords>
  <dc:description>2025-2031年中国锂离子动力电池市场研究与前景趋势预测报告</dc:description>
</cp:coreProperties>
</file>