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2d13b9b94557" w:history="1">
              <w:r>
                <w:rPr>
                  <w:rStyle w:val="Hyperlink"/>
                </w:rPr>
                <w:t>2025-2031年中国动力煤行业发展调研与前景趋势分析报告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2d13b9b94557" w:history="1">
              <w:r>
                <w:rPr>
                  <w:rStyle w:val="Hyperlink"/>
                </w:rPr>
                <w:t>2025-2031年中国动力煤行业发展调研与前景趋势分析报告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2d13b9b94557" w:history="1">
                <w:r>
                  <w:rPr>
                    <w:rStyle w:val="Hyperlink"/>
                  </w:rPr>
                  <w:t>https://www.20087.com/9/90/DongLiMeiDeQianJingQuShi.html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供需关系和价格波动对电力行业和国民经济具有重要影响。近年来，随着能源结构调整和环保政策的趋严，动力煤行业正面临转型升级的挑战。目前，动力煤正朝着清洁化、高效化、多元化方向发展。清洁化方面，通过煤炭洗选、燃烧净化技术，减少硫、氮等有害物质的排放，提高燃煤的环保性能；高效化方面，采用先进的燃煤发电技术和设备，提高燃煤的转化效率和利用效率，降低能源消耗和成本；多元化方面，开发煤炭深加工、综合利用项目，如煤制油、煤化工，延伸煤炭产业链，提高煤炭资源的附加值。</w:t>
      </w:r>
      <w:r>
        <w:rPr>
          <w:rFonts w:hint="eastAsia"/>
        </w:rPr>
        <w:br/>
      </w:r>
      <w:r>
        <w:rPr>
          <w:rFonts w:hint="eastAsia"/>
        </w:rPr>
        <w:t>　　未来，动力煤的发展将更加注重绿色转型和技术创新。绿色转型方面，加快煤炭清洁高效利用技术的研发和推广，推动煤炭行业向绿色低碳方向发展；技术创新方面，探索煤炭与新能源、新材料的融合应用，如煤炭与生物质能、氢能的耦合发电，提高煤炭资源的综合利用效率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c2d13b9b94557" w:history="1">
        <w:r>
          <w:rPr>
            <w:rStyle w:val="Hyperlink"/>
          </w:rPr>
          <w:t>2025-2031年中国动力煤行业发展调研与前景趋势分析报告</w:t>
        </w:r>
      </w:hyperlink>
      <w:r>
        <w:rPr>
          <w:rFonts w:hint="eastAsia"/>
        </w:rPr>
        <w:t>》系统分析了动力煤行业的市场规模、供需动态及竞争格局，重点评估了主要动力煤企业的经营表现，并对动力煤行业未来发展趋势进行了科学预测。报告结合动力煤技术现状与SWOT分析，揭示了市场机遇与潜在风险。市场调研网发布的《</w:t>
      </w:r>
      <w:hyperlink r:id="Rc15c2d13b9b94557" w:history="1">
        <w:r>
          <w:rPr>
            <w:rStyle w:val="Hyperlink"/>
          </w:rPr>
          <w:t>2025-2031年中国动力煤行业发展调研与前景趋势分析报告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2024-2025年动力煤市场特点分析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动力煤行业发展周期特征分析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二、相关动力煤行业标准分析</w:t>
      </w:r>
      <w:r>
        <w:rPr>
          <w:rFonts w:hint="eastAsia"/>
        </w:rPr>
        <w:br/>
      </w:r>
      <w:r>
        <w:rPr>
          <w:rFonts w:hint="eastAsia"/>
        </w:rPr>
        <w:t>　　第三节 动力煤行业社会环境分析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国内外动力煤行业技术差异与原因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2024-2025年全球动力煤行业市场发展调研分析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全球动力煤行业市场运行环境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全球动力煤行业市场发展情况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一、全球动力煤行业市场供给分析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二、全球动力煤行业市场需求分析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三、全球动力煤行业主要国家地区发展情况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2025-2031年全球动力煤行业市场规模趋势预测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2024-2025年中国动力煤市场现状</w:t>
      </w:r>
      <w:r>
        <w:rPr>
          <w:rFonts w:hint="eastAsia"/>
        </w:rPr>
        <w:br/>
      </w:r>
      <w:r>
        <w:rPr>
          <w:rFonts w:hint="eastAsia"/>
        </w:rPr>
        <w:t>　　第二节 中国动力煤行业产量情况分析及预测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二、2019-2024年中国动力煤产量统计</w:t>
      </w:r>
      <w:r>
        <w:rPr>
          <w:rFonts w:hint="eastAsia"/>
        </w:rPr>
        <w:br/>
      </w:r>
      <w:r>
        <w:rPr>
          <w:rFonts w:hint="eastAsia"/>
        </w:rPr>
        <w:t>　　　　三、动力煤行业区域产量分布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四、2025-2031年中国动力煤产量预测</w:t>
      </w:r>
      <w:r>
        <w:rPr>
          <w:rFonts w:hint="eastAsia"/>
        </w:rPr>
        <w:br/>
      </w:r>
      <w:r>
        <w:rPr>
          <w:rFonts w:hint="eastAsia"/>
        </w:rPr>
        <w:t>　　第三节 中国动力煤市场需求分析及预测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一、2019-2024年中国动力煤市场需求统计</w:t>
      </w:r>
      <w:r>
        <w:rPr>
          <w:rFonts w:hint="eastAsia"/>
        </w:rPr>
        <w:br/>
      </w:r>
      <w:r>
        <w:rPr>
          <w:rFonts w:hint="eastAsia"/>
        </w:rPr>
        <w:t>　　　　二、中国动力煤市场需求特点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三、2025-2031年中国动力煤市场需求量预测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动力煤细分市场深度分析</w:t>
      </w:r>
      <w:r>
        <w:rPr>
          <w:rFonts w:hint="eastAsia"/>
        </w:rPr>
        <w:br/>
      </w:r>
      <w:r>
        <w:rPr>
          <w:rFonts w:hint="eastAsia"/>
        </w:rPr>
        <w:t>　　第一节 动力煤细分市场（一）发展研究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2024-2025年中国动力煤行业现状调研分析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中国动力煤行业发展现状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一、2024-2025年动力煤行业品牌发展现状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二、2024-2025年动力煤行业需求市场现状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三、2024-2025年动力煤市场需求层次分析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四、2024-2025年中国动力煤市场走向分析</w:t>
      </w:r>
      <w:r>
        <w:rPr>
          <w:rFonts w:hint="eastAsia"/>
        </w:rPr>
        <w:br/>
      </w:r>
      <w:r>
        <w:rPr>
          <w:rFonts w:hint="eastAsia"/>
        </w:rPr>
        <w:t>　　第二节 中国动力煤行业存在的问题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一、2024-2025年动力煤产品市场存在的主要问题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二、2024-2025年国内动力煤产品市场的三大瓶颈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三、2024-2025年动力煤产品市场遭遇的规模难题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对中国动力煤市场的分析及思考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一、动力煤市场特点</w:t>
      </w:r>
      <w:r>
        <w:rPr>
          <w:rFonts w:hint="eastAsia"/>
        </w:rPr>
        <w:br/>
      </w:r>
      <w:r>
        <w:rPr>
          <w:rFonts w:hint="eastAsia"/>
        </w:rPr>
        <w:t>　　　　二、动力煤市场分析</w:t>
      </w:r>
      <w:r>
        <w:rPr>
          <w:rFonts w:hint="eastAsia"/>
        </w:rPr>
        <w:br/>
      </w:r>
      <w:r>
        <w:rPr>
          <w:rFonts w:hint="eastAsia"/>
        </w:rPr>
        <w:t>　　　　三、动力煤市场变化的方向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重点地区动力煤行业调研分析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2019-2024年中国动力煤产品出口统计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2019-2024年中国动力煤产品进口统计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2019-2024年中国动力煤产品进出口价格对比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中国动力煤主要进口来源地及出口目的地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2019-2024年中国动力煤行业竞争态势分析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2019-2024年动力煤主要企业竞争力分析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一、动力煤行业竞争分析</w:t>
      </w:r>
      <w:r>
        <w:rPr>
          <w:rFonts w:hint="eastAsia"/>
        </w:rPr>
        <w:br/>
      </w:r>
      <w:r>
        <w:rPr>
          <w:rFonts w:hint="eastAsia"/>
        </w:rPr>
        <w:t>　　　　二、中外动力煤产品竞争分析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三、国内动力煤行业重点企业发展动向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动力煤上游产业发展分析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动力煤下游产业发展分析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2025年动力煤企业管理策略建议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提高动力煤企业竞争力的策略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对中国动力煤品牌的战略思考</w:t>
      </w:r>
      <w:r>
        <w:rPr>
          <w:rFonts w:hint="eastAsia"/>
        </w:rPr>
        <w:br/>
      </w:r>
      <w:r>
        <w:rPr>
          <w:rFonts w:hint="eastAsia"/>
        </w:rPr>
        <w:t>　　　　一、动力煤实施品牌战略的意义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三、中国动力煤企业的品牌战略</w:t>
      </w:r>
      <w:r>
        <w:rPr>
          <w:rFonts w:hint="eastAsia"/>
        </w:rPr>
        <w:br/>
      </w:r>
      <w:r>
        <w:rPr>
          <w:rFonts w:hint="eastAsia"/>
        </w:rPr>
        <w:t>　　　　四、动力煤品牌战略管理的策略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2025年动力煤市场前景分析</w:t>
      </w:r>
      <w:r>
        <w:rPr>
          <w:rFonts w:hint="eastAsia"/>
        </w:rPr>
        <w:br/>
      </w:r>
      <w:r>
        <w:rPr>
          <w:rFonts w:hint="eastAsia"/>
        </w:rPr>
        <w:t>　　第二节 2025年动力煤行业发展趋势预测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影响动力煤行业发展的主要因素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一、2025年影响动力煤行业运行的有利因素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二、2025年影响动力煤行业运行的稳定因素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三、2025年影响动力煤行业运行的不利因素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四、2025年中国动力煤行业发展面临的挑战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五、2025年中国动力煤行业发展面临的机遇</w:t>
      </w:r>
      <w:r>
        <w:rPr>
          <w:rFonts w:hint="eastAsia"/>
        </w:rPr>
        <w:br/>
      </w:r>
      <w:r>
        <w:rPr>
          <w:rFonts w:hint="eastAsia"/>
        </w:rPr>
        <w:t>　　第四节 动力煤行业投资风险预警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一、2025年动力煤行业市场风险及控制策略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二、2025年动力煤行业政策风险及控制策略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三、2025年动力煤行业经营风险及控制策略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四、2025年动力煤同业竞争风险及控制策略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五、2025年动力煤行业其他风险及控制策略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动力煤市场研究结论</w:t>
      </w:r>
      <w:r>
        <w:rPr>
          <w:rFonts w:hint="eastAsia"/>
        </w:rPr>
        <w:br/>
      </w:r>
      <w:r>
        <w:rPr>
          <w:rFonts w:hint="eastAsia"/>
        </w:rPr>
        <w:t>　　第二节 动力煤子行业研究结论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(中.智.林)动力煤市场发展建议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2025年动力煤行业壁垒</w:t>
      </w:r>
      <w:r>
        <w:rPr>
          <w:rFonts w:hint="eastAsia"/>
        </w:rPr>
        <w:br/>
      </w:r>
      <w:r>
        <w:rPr>
          <w:rFonts w:hint="eastAsia"/>
        </w:rPr>
        <w:t>　　图表 2025年动力煤市场前景分析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2025-2031年中国动力煤市场规模预测</w:t>
      </w:r>
      <w:r>
        <w:rPr>
          <w:rFonts w:hint="eastAsia"/>
        </w:rPr>
        <w:br/>
      </w:r>
      <w:r>
        <w:rPr>
          <w:rFonts w:hint="eastAsia"/>
        </w:rPr>
        <w:t>　　图表 2025年动力煤发展趋势预测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2d13b9b94557" w:history="1">
        <w:r>
          <w:rPr>
            <w:rStyle w:val="Hyperlink"/>
          </w:rPr>
          <w:t>2025-2031年中国动力煤行业发展调研与前景趋势分析报告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2d13b9b94557" w:history="1">
        <w:r>
          <w:rPr>
            <w:rStyle w:val="Hyperlink"/>
          </w:rPr>
          <w:t>https://www.20087.com/9/90/DongLiMeiDeQianJingQuShi.html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90a0676a9473c" w:history="1">
      <w:r>
        <w:rPr>
          <w:rStyle w:val="Hyperlink"/>
        </w:rPr>
        <w:t>2025-2031年中国动力煤行业发展调研与前景趋势分析报告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ongLiMeiDeQianJingQuShi.html" TargetMode="External" Id="Rc15c2d13b9b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ongLiMeiDeQianJingQuShi.html" TargetMode="External" Id="R0c790a0676a9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2024-09-10T05:35:00Z</dcterms:created>
  <dcterms:modified xsi:type="dcterms:W3CDTF">2024-09-10T06:35:00Z</dcterms:modified>
  <dc:subject>2025-2031年中国动力煤行业发展调研与前景趋势分析报告</dc:subject>
  <dc:title>2025-2031年中国动力煤行业发展调研与前景趋势分析报告</dc:title>
  <cp:keywords>2025-2031年中国动力煤行业发展调研与前景趋势分析报告</cp:keywords>
  <dc:description>2025-2031年中国动力煤行业发展调研与前景趋势分析报告</dc:description>
</cp:coreProperties>
</file>