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8a944663f4f73" w:history="1">
              <w:r>
                <w:rPr>
                  <w:rStyle w:val="Hyperlink"/>
                </w:rPr>
                <w:t>2025-2031年中国天然气深加工行业现状研究分析及发展趋势预测报告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8a944663f4f73" w:history="1">
              <w:r>
                <w:rPr>
                  <w:rStyle w:val="Hyperlink"/>
                </w:rPr>
                <w:t>2025-2031年中国天然气深加工行业现状研究分析及发展趋势预测报告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8a944663f4f73" w:history="1">
                <w:r>
                  <w:rPr>
                    <w:rStyle w:val="Hyperlink"/>
                  </w:rPr>
                  <w:t>https://www.20087.com/9/80/TianRanQiShenJiaGongHangYeXianZh.html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深加工是对天然气进行分离、转化和合成，生产出高附加值的化学品和能源产品，如甲醇、合成气、液化天然气（LNG）等。近年来，随着全球能源结构的调整和石化产业的升级，天然气深加工成为石油化工领域的重要发展方向。通过煤气化、甲烷裂解等技术，天然气可以转化为合成气，进而生产出各种基础化学品和燃料。</w:t>
      </w:r>
      <w:r>
        <w:rPr>
          <w:rFonts w:hint="eastAsia"/>
        </w:rPr>
        <w:br/>
      </w:r>
      <w:r>
        <w:rPr>
          <w:rFonts w:hint="eastAsia"/>
        </w:rPr>
        <w:t>　　未来，天然气深加工的发展将更加侧重于技术创新和产业链延伸。一方面，通过开发新型催化剂和反应器，提高天然气转化效率，降低生产成本。另一方面，拓展天然气深加工产品的应用领域，如开发高性能塑料、特种化学品和新型能源材料，提升产业链附加值，促进能源化工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8a944663f4f73" w:history="1">
        <w:r>
          <w:rPr>
            <w:rStyle w:val="Hyperlink"/>
          </w:rPr>
          <w:t>2025-2031年中国天然气深加工行业现状研究分析及发展趋势预测报告</w:t>
        </w:r>
      </w:hyperlink>
      <w:r>
        <w:rPr>
          <w:rFonts w:hint="eastAsia"/>
        </w:rPr>
        <w:t>》系统分析了天然气深加工行业的现状，全面梳理了天然气深加工市场需求、市场规模、产业链结构及价格体系，详细解读了天然气深加工细分市场特点。报告结合权威数据，科学预测了天然气深加工市场前景与发展趋势，客观分析了品牌竞争格局、市场集中度及重点企业的运营表现，并指出了天然气深加工行业面临的机遇与风险。为天然气深加工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天然气深加工概述</w:t>
      </w:r>
      <w:r>
        <w:rPr>
          <w:rFonts w:hint="eastAsia"/>
        </w:rPr>
        <w:br/>
      </w:r>
      <w:r>
        <w:rPr>
          <w:rFonts w:hint="eastAsia"/>
        </w:rPr>
        <w:t>　　第一节 天然气深加工定义</w:t>
      </w:r>
      <w:r>
        <w:rPr>
          <w:rFonts w:hint="eastAsia"/>
        </w:rPr>
        <w:br/>
      </w:r>
      <w:r>
        <w:rPr>
          <w:rFonts w:hint="eastAsia"/>
        </w:rPr>
        <w:t>　　第二节 天然气深加工行业发展历程</w:t>
      </w:r>
      <w:r>
        <w:rPr>
          <w:rFonts w:hint="eastAsia"/>
        </w:rPr>
        <w:br/>
      </w:r>
      <w:r>
        <w:rPr>
          <w:rFonts w:hint="eastAsia"/>
        </w:rPr>
        <w:t>　　第三节 天然气深加工分类情况</w:t>
      </w:r>
      <w:r>
        <w:rPr>
          <w:rFonts w:hint="eastAsia"/>
        </w:rPr>
        <w:br/>
      </w:r>
      <w:r>
        <w:rPr>
          <w:rFonts w:hint="eastAsia"/>
        </w:rPr>
        <w:t>　　第四节 天然气深加工产业链分析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二、天然气深加工产业链模型分析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天然气深加工发展环境及政策分析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一、《石油天然气加工工艺危害管理》</w:t>
      </w:r>
      <w:r>
        <w:rPr>
          <w:rFonts w:hint="eastAsia"/>
        </w:rPr>
        <w:br/>
      </w:r>
      <w:r>
        <w:rPr>
          <w:rFonts w:hint="eastAsia"/>
        </w:rPr>
        <w:t>　　　　二、天然气利用政策即将出台 政策已在最后审订阶段</w:t>
      </w:r>
      <w:r>
        <w:rPr>
          <w:rFonts w:hint="eastAsia"/>
        </w:rPr>
        <w:br/>
      </w:r>
      <w:r>
        <w:rPr>
          <w:rFonts w:hint="eastAsia"/>
        </w:rPr>
        <w:t>　　　　四、外资投资通信天然气加工业享税收优惠</w:t>
      </w:r>
      <w:r>
        <w:rPr>
          <w:rFonts w:hint="eastAsia"/>
        </w:rPr>
        <w:br/>
      </w:r>
      <w:r>
        <w:rPr>
          <w:rFonts w:hint="eastAsia"/>
        </w:rPr>
        <w:t>　　第三节 2025年中国天然气深加工社会环境分析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中国天然气深加工生产现状分析</w:t>
      </w:r>
      <w:r>
        <w:rPr>
          <w:rFonts w:hint="eastAsia"/>
        </w:rPr>
        <w:br/>
      </w:r>
      <w:r>
        <w:rPr>
          <w:rFonts w:hint="eastAsia"/>
        </w:rPr>
        <w:t>　　第一节 天然气深加工行业总体规模</w:t>
      </w:r>
      <w:r>
        <w:rPr>
          <w:rFonts w:hint="eastAsia"/>
        </w:rPr>
        <w:br/>
      </w:r>
      <w:r>
        <w:rPr>
          <w:rFonts w:hint="eastAsia"/>
        </w:rPr>
        <w:t>　　第二节 天然气产能概况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天然气深加工产量概况</w:t>
      </w:r>
      <w:r>
        <w:rPr>
          <w:rFonts w:hint="eastAsia"/>
        </w:rPr>
        <w:br/>
      </w:r>
      <w:r>
        <w:rPr>
          <w:rFonts w:hint="eastAsia"/>
        </w:rPr>
        <w:t>　　第四节 天然气深加工产业的生命周期分析</w:t>
      </w:r>
      <w:r>
        <w:rPr>
          <w:rFonts w:hint="eastAsia"/>
        </w:rPr>
        <w:br/>
      </w:r>
      <w:r>
        <w:rPr>
          <w:rFonts w:hint="eastAsia"/>
        </w:rPr>
        <w:t>　　第五节 天然气深加工产业供需情况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天然气深加工国内产品价格走势及影响因素分析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2025年中国天然气深加工行业总体发展状况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中国天然气深加工行业规模情况分析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中国天然气深加工行业产销情况分析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中国天然气深加工行业财务能力分析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2025年中国天然气深加工行业发展概况</w:t>
      </w:r>
      <w:r>
        <w:rPr>
          <w:rFonts w:hint="eastAsia"/>
        </w:rPr>
        <w:br/>
      </w:r>
      <w:r>
        <w:rPr>
          <w:rFonts w:hint="eastAsia"/>
        </w:rPr>
        <w:t>　　第一节 2025年天然气深加工行业发展态势分析</w:t>
      </w:r>
      <w:r>
        <w:rPr>
          <w:rFonts w:hint="eastAsia"/>
        </w:rPr>
        <w:br/>
      </w:r>
      <w:r>
        <w:rPr>
          <w:rFonts w:hint="eastAsia"/>
        </w:rPr>
        <w:t>　　第二节 2025年天然气深加工市场特点与价格走势分析</w:t>
      </w:r>
      <w:r>
        <w:rPr>
          <w:rFonts w:hint="eastAsia"/>
        </w:rPr>
        <w:br/>
      </w:r>
      <w:r>
        <w:rPr>
          <w:rFonts w:hint="eastAsia"/>
        </w:rPr>
        <w:t>　　第三节 2025年天然气深加工细分市场发展分析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2025年天然气深加工企业竞争策略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t>　　第二节 2025年中国天然气深加工企业提升竞争力的策略分析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t>　　第三节 天然气深加工企业品牌营销策略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天然气深加工行业投资与发展前景分析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2025年天然气深加工行业投资情况分析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一、2025年四川投资情况分析</w:t>
      </w:r>
      <w:r>
        <w:rPr>
          <w:rFonts w:hint="eastAsia"/>
        </w:rPr>
        <w:br/>
      </w:r>
      <w:r>
        <w:rPr>
          <w:rFonts w:hint="eastAsia"/>
        </w:rPr>
        <w:t>　　　　二、2025年达州投资情况分析</w:t>
      </w:r>
      <w:r>
        <w:rPr>
          <w:rFonts w:hint="eastAsia"/>
        </w:rPr>
        <w:br/>
      </w:r>
      <w:r>
        <w:rPr>
          <w:rFonts w:hint="eastAsia"/>
        </w:rPr>
        <w:t>　　　　三、2025年重庆投资情况分析</w:t>
      </w:r>
      <w:r>
        <w:rPr>
          <w:rFonts w:hint="eastAsia"/>
        </w:rPr>
        <w:br/>
      </w:r>
      <w:r>
        <w:rPr>
          <w:rFonts w:hint="eastAsia"/>
        </w:rPr>
        <w:t>　　第二节 天然气深加工行业投资机会分析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一、西气东输带来的投资机会分析</w:t>
      </w:r>
      <w:r>
        <w:rPr>
          <w:rFonts w:hint="eastAsia"/>
        </w:rPr>
        <w:br/>
      </w:r>
      <w:r>
        <w:rPr>
          <w:rFonts w:hint="eastAsia"/>
        </w:rPr>
        <w:t>　　　　二、天然气深加工行业的发展机遇</w:t>
      </w:r>
      <w:r>
        <w:rPr>
          <w:rFonts w:hint="eastAsia"/>
        </w:rPr>
        <w:br/>
      </w:r>
      <w:r>
        <w:rPr>
          <w:rFonts w:hint="eastAsia"/>
        </w:rPr>
        <w:t>　　　　三、天然气新局中的中国机遇分析</w:t>
      </w:r>
      <w:r>
        <w:rPr>
          <w:rFonts w:hint="eastAsia"/>
        </w:rPr>
        <w:br/>
      </w:r>
      <w:r>
        <w:rPr>
          <w:rFonts w:hint="eastAsia"/>
        </w:rPr>
        <w:t>　　第三节 天然气深加工行业发展前景分析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天然气深加工行业竞争格局分析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一、天然气深加工市场集中度分析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二、天然气深加工企业集中度分析</w:t>
      </w:r>
      <w:r>
        <w:rPr>
          <w:rFonts w:hint="eastAsia"/>
        </w:rPr>
        <w:br/>
      </w:r>
      <w:r>
        <w:rPr>
          <w:rFonts w:hint="eastAsia"/>
        </w:rPr>
        <w:t>　　　　三、天然气深加工区域集中度分析</w:t>
      </w:r>
      <w:r>
        <w:rPr>
          <w:rFonts w:hint="eastAsia"/>
        </w:rPr>
        <w:br/>
      </w:r>
      <w:r>
        <w:rPr>
          <w:rFonts w:hint="eastAsia"/>
        </w:rPr>
        <w:t>　　第二节 天然气深加工行业竞争结构分析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天然气深加工行业国际竞争力影响因素分析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天然气深加工上游原材料供应状况分析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天然气深加工产业用户度分析</w:t>
      </w:r>
      <w:r>
        <w:rPr>
          <w:rFonts w:hint="eastAsia"/>
        </w:rPr>
        <w:br/>
      </w:r>
      <w:r>
        <w:rPr>
          <w:rFonts w:hint="eastAsia"/>
        </w:rPr>
        <w:t>　　第一节 天然气深加工产业用户认知程度</w:t>
      </w:r>
      <w:r>
        <w:rPr>
          <w:rFonts w:hint="eastAsia"/>
        </w:rPr>
        <w:br/>
      </w:r>
      <w:r>
        <w:rPr>
          <w:rFonts w:hint="eastAsia"/>
        </w:rPr>
        <w:t>　　第二节 天然气深加工产业用户关注因素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2025-2031年天然气深加工行业发展趋势及投资风险分 析</w:t>
      </w:r>
      <w:r>
        <w:rPr>
          <w:rFonts w:hint="eastAsia"/>
        </w:rPr>
        <w:br/>
      </w:r>
      <w:r>
        <w:rPr>
          <w:rFonts w:hint="eastAsia"/>
        </w:rPr>
        <w:t>　　第一节 当前天然气深加工存在的问题</w:t>
      </w:r>
      <w:r>
        <w:rPr>
          <w:rFonts w:hint="eastAsia"/>
        </w:rPr>
        <w:br/>
      </w:r>
      <w:r>
        <w:rPr>
          <w:rFonts w:hint="eastAsia"/>
        </w:rPr>
        <w:t>　　第二节 天然气深加工未来发展预测分析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一、2025-2031年中国天然气深加工产能预测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二、2025-2031年中国天然气深加工需求预测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三、2025-2031年中国天然气深加工消费预测</w:t>
      </w:r>
      <w:r>
        <w:rPr>
          <w:rFonts w:hint="eastAsia"/>
        </w:rPr>
        <w:br/>
      </w:r>
      <w:r>
        <w:rPr>
          <w:rFonts w:hint="eastAsia"/>
        </w:rPr>
        <w:t>　　第三节 2025-2031年中国天然气深加工行业投资风险分析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一、对外依存高风险分析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四、重复建设风险</w:t>
      </w:r>
      <w:r>
        <w:rPr>
          <w:rFonts w:hint="eastAsia"/>
        </w:rPr>
        <w:br/>
      </w:r>
      <w:r>
        <w:rPr>
          <w:rFonts w:hint="eastAsia"/>
        </w:rPr>
        <w:t>　　　　五、市场风险分析</w:t>
      </w:r>
      <w:r>
        <w:rPr>
          <w:rFonts w:hint="eastAsia"/>
        </w:rPr>
        <w:br/>
      </w:r>
      <w:r>
        <w:rPr>
          <w:rFonts w:hint="eastAsia"/>
        </w:rPr>
        <w:t>　　　　六、其他风险分析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天然气深加工国内重点生产厂家分析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二、主要业务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第三节 陕西榆林天然气化工有限责任公司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三、历史沿革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第四节 中国石化齐鲁石油化工公司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二、制造水平</w:t>
      </w:r>
      <w:r>
        <w:rPr>
          <w:rFonts w:hint="eastAsia"/>
        </w:rPr>
        <w:br/>
      </w:r>
      <w:r>
        <w:rPr>
          <w:rFonts w:hint="eastAsia"/>
        </w:rPr>
        <w:t>　　　　三、生产能力</w:t>
      </w:r>
      <w:r>
        <w:rPr>
          <w:rFonts w:hint="eastAsia"/>
        </w:rPr>
        <w:br/>
      </w:r>
      <w:r>
        <w:rPr>
          <w:rFonts w:hint="eastAsia"/>
        </w:rPr>
        <w:t>　　第五节 重庆天然气化工分公司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天然气深加工地区销售分析</w:t>
      </w:r>
      <w:r>
        <w:rPr>
          <w:rFonts w:hint="eastAsia"/>
        </w:rPr>
        <w:br/>
      </w:r>
      <w:r>
        <w:rPr>
          <w:rFonts w:hint="eastAsia"/>
        </w:rPr>
        <w:t>　　第一节 天然气深加工各地区对比销售分析</w:t>
      </w:r>
      <w:r>
        <w:rPr>
          <w:rFonts w:hint="eastAsia"/>
        </w:rPr>
        <w:br/>
      </w:r>
      <w:r>
        <w:rPr>
          <w:rFonts w:hint="eastAsia"/>
        </w:rPr>
        <w:t>　　第二节 东北市场销售分析</w:t>
      </w:r>
      <w:r>
        <w:rPr>
          <w:rFonts w:hint="eastAsia"/>
        </w:rPr>
        <w:br/>
      </w:r>
      <w:r>
        <w:rPr>
          <w:rFonts w:hint="eastAsia"/>
        </w:rPr>
        <w:t>　　第三节 华北市场销售分析</w:t>
      </w:r>
      <w:r>
        <w:rPr>
          <w:rFonts w:hint="eastAsia"/>
        </w:rPr>
        <w:br/>
      </w:r>
      <w:r>
        <w:rPr>
          <w:rFonts w:hint="eastAsia"/>
        </w:rPr>
        <w:t>　　第四节 华东市场销售分析</w:t>
      </w:r>
      <w:r>
        <w:rPr>
          <w:rFonts w:hint="eastAsia"/>
        </w:rPr>
        <w:br/>
      </w:r>
      <w:r>
        <w:rPr>
          <w:rFonts w:hint="eastAsia"/>
        </w:rPr>
        <w:t>　　第五节 华南市场销售分析</w:t>
      </w:r>
      <w:r>
        <w:rPr>
          <w:rFonts w:hint="eastAsia"/>
        </w:rPr>
        <w:br/>
      </w:r>
      <w:r>
        <w:rPr>
          <w:rFonts w:hint="eastAsia"/>
        </w:rPr>
        <w:t>　　第六节 华中市场销售分析</w:t>
      </w:r>
      <w:r>
        <w:rPr>
          <w:rFonts w:hint="eastAsia"/>
        </w:rPr>
        <w:br/>
      </w:r>
      <w:r>
        <w:rPr>
          <w:rFonts w:hint="eastAsia"/>
        </w:rPr>
        <w:t>　　第七节 西南市场销售分析</w:t>
      </w:r>
      <w:r>
        <w:rPr>
          <w:rFonts w:hint="eastAsia"/>
        </w:rPr>
        <w:br/>
      </w:r>
      <w:r>
        <w:rPr>
          <w:rFonts w:hint="eastAsia"/>
        </w:rPr>
        <w:t>　　第八节 西北市场销售分析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行业产品竞争力优势分析</w:t>
      </w:r>
      <w:r>
        <w:rPr>
          <w:rFonts w:hint="eastAsia"/>
        </w:rPr>
        <w:br/>
      </w:r>
      <w:r>
        <w:rPr>
          <w:rFonts w:hint="eastAsia"/>
        </w:rPr>
        <w:t>　　　　一、天然气工业竞争力分析</w:t>
      </w:r>
      <w:r>
        <w:rPr>
          <w:rFonts w:hint="eastAsia"/>
        </w:rPr>
        <w:br/>
      </w:r>
      <w:r>
        <w:rPr>
          <w:rFonts w:hint="eastAsia"/>
        </w:rPr>
        <w:t>　　　　二、合成氨工业竞争力分析</w:t>
      </w:r>
      <w:r>
        <w:rPr>
          <w:rFonts w:hint="eastAsia"/>
        </w:rPr>
        <w:br/>
      </w:r>
      <w:r>
        <w:rPr>
          <w:rFonts w:hint="eastAsia"/>
        </w:rPr>
        <w:t>　　　　三、甲醇产业竞争力分析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行业发展趋势与业内专家观点与结论分析</w:t>
      </w:r>
      <w:r>
        <w:rPr>
          <w:rFonts w:hint="eastAsia"/>
        </w:rPr>
        <w:br/>
      </w:r>
      <w:r>
        <w:rPr>
          <w:rFonts w:hint="eastAsia"/>
        </w:rPr>
        <w:t>　　第一节 天然气及其加工行业发展趋势预测分析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中智:林:　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8a944663f4f73" w:history="1">
        <w:r>
          <w:rPr>
            <w:rStyle w:val="Hyperlink"/>
          </w:rPr>
          <w:t>2025-2031年中国天然气深加工行业现状研究分析及发展趋势预测报告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8a944663f4f73" w:history="1">
        <w:r>
          <w:rPr>
            <w:rStyle w:val="Hyperlink"/>
          </w:rPr>
          <w:t>https://www.20087.com/9/80/TianRanQiShenJiaGongHangYeXianZh.html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天然气、天然气深加工有哪些产品、天然气加工的主要产品、天然气深加工成本、天然气生产、天然气深加工的附属项目有哪些、天然气需要加工吗、天然气深加工四个步骤是什么、天然气切割气添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19c4a19034cc1" w:history="1">
      <w:r>
        <w:rPr>
          <w:rStyle w:val="Hyperlink"/>
        </w:rPr>
        <w:t>2025-2031年中国天然气深加工行业现状研究分析及发展趋势预测报告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TianRanQiShenJiaGongHangYeXianZh.html" TargetMode="External" Id="R7a28a944663f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TianRanQiShenJiaGongHangYeXianZh.html" TargetMode="External" Id="Racb19c4a19034c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2025-01-31T07:06:00Z</dcterms:created>
  <dcterms:modified xsi:type="dcterms:W3CDTF">2025-01-31T08:06:00Z</dcterms:modified>
  <dc:subject>2025-2031年中国天然气深加工行业现状研究分析及发展趋势预测报告</dc:subject>
  <dc:title>2025-2031年中国天然气深加工行业现状研究分析及发展趋势预测报告</dc:title>
  <cp:keywords>2025-2031年中国天然气深加工行业现状研究分析及发展趋势预测报告</cp:keywords>
  <dc:description>2025-2031年中国天然气深加工行业现状研究分析及发展趋势预测报告</dc:description>
</cp:coreProperties>
</file>