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b76eea7f24b40" w:history="1">
              <w:r>
                <w:rPr>
                  <w:rStyle w:val="Hyperlink"/>
                </w:rPr>
                <w:t>2025-2031年中国生物质能行业研究与前景分析报告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b76eea7f24b40" w:history="1">
              <w:r>
                <w:rPr>
                  <w:rStyle w:val="Hyperlink"/>
                </w:rPr>
                <w:t>2025-2031年中国生物质能行业研究与前景分析报告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b76eea7f24b40" w:history="1">
                <w:r>
                  <w:rPr>
                    <w:rStyle w:val="Hyperlink"/>
                  </w:rPr>
                  <w:t>https://www.20087.com/9/10/ShengWuZhiNengHangYeQianJing.html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的清洁能源，近年来在全球能源结构中占据越来越重要的位置。随着环保意识的提升和政策支持，生物质能的利用形式从传统的生物质燃烧转变为生物质气化、厌氧消化和生物质液体燃料等多种途径。技术的进步，如高效生物质锅炉和生物质气化技术，提高了生物质能的转化效率和经济性。然而，生物质能的开发利用仍面临原料收集和预处理成本高、能源密度低等挑战。</w:t>
      </w:r>
      <w:r>
        <w:rPr>
          <w:rFonts w:hint="eastAsia"/>
        </w:rPr>
        <w:br/>
      </w:r>
      <w:r>
        <w:rPr>
          <w:rFonts w:hint="eastAsia"/>
        </w:rPr>
        <w:t>　　未来，生物质能行业的发展将更加注重技术创新和产业链优化。一方面，生物精炼技术的成熟，如从生物质中提取多种高价值化学品和生物燃料，将提高生物质能的附加值。另一方面，生物质能与农业、林业和废物管理的深度融合，如生物质能源农业和生物质废物能源化利用，将促进资源的循环利用和生态平衡。此外，政策引导和市场机制的完善，如碳交易和绿色证书制度，将为生物质能的可持续发展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b76eea7f24b40" w:history="1">
        <w:r>
          <w:rPr>
            <w:rStyle w:val="Hyperlink"/>
          </w:rPr>
          <w:t>2025-2031年中国生物质能行业研究与前景分析报告</w:t>
        </w:r>
      </w:hyperlink>
      <w:r>
        <w:rPr>
          <w:rFonts w:hint="eastAsia"/>
        </w:rPr>
        <w:t>》基于国家统计局及相关协会的详实数据，系统分析了生物质能行业的市场规模、重点企业表现、产业链结构、竞争格局及价格动态。报告内容严谨、数据详实，结合丰富图表，全面呈现生物质能行业现状与未来发展趋势。通过对生物质能技术现状、SWOT分析及市场前景的解读，报告为生物质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生物质能产业概述</w:t>
      </w:r>
      <w:r>
        <w:rPr>
          <w:rFonts w:hint="eastAsia"/>
        </w:rPr>
        <w:br/>
      </w:r>
      <w:r>
        <w:rPr>
          <w:rFonts w:hint="eastAsia"/>
        </w:rPr>
        <w:t>　　第一节 生物质能定义</w:t>
      </w:r>
      <w:r>
        <w:rPr>
          <w:rFonts w:hint="eastAsia"/>
        </w:rPr>
        <w:br/>
      </w:r>
      <w:r>
        <w:rPr>
          <w:rFonts w:hint="eastAsia"/>
        </w:rPr>
        <w:t>　　第二节 生物质能行业特点</w:t>
      </w:r>
      <w:r>
        <w:rPr>
          <w:rFonts w:hint="eastAsia"/>
        </w:rPr>
        <w:br/>
      </w:r>
      <w:r>
        <w:rPr>
          <w:rFonts w:hint="eastAsia"/>
        </w:rPr>
        <w:t>　　第三节 生物质能产业链分析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中国生物质能产业政策环境分析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一、生物质能行业监管体制</w:t>
      </w:r>
      <w:r>
        <w:rPr>
          <w:rFonts w:hint="eastAsia"/>
        </w:rPr>
        <w:br/>
      </w:r>
      <w:r>
        <w:rPr>
          <w:rFonts w:hint="eastAsia"/>
        </w:rPr>
        <w:t>　　　　二、生物质能行业主要法规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三、主要生物质能产业政策</w:t>
      </w:r>
      <w:r>
        <w:rPr>
          <w:rFonts w:hint="eastAsia"/>
        </w:rPr>
        <w:br/>
      </w:r>
      <w:r>
        <w:rPr>
          <w:rFonts w:hint="eastAsia"/>
        </w:rPr>
        <w:t>　　第三节 中国生物质能产业社会环境分析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全球主要国家生物质能市场现状</w:t>
      </w:r>
      <w:r>
        <w:rPr>
          <w:rFonts w:hint="eastAsia"/>
        </w:rPr>
        <w:br/>
      </w:r>
      <w:r>
        <w:rPr>
          <w:rFonts w:hint="eastAsia"/>
        </w:rPr>
        <w:t>　　第三节 全球生物质能行业发展趋势预测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2019-2024年中国生物质能行业规模情况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2025年生物质能行业集中度分析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一、生物质能价格策略分析</w:t>
      </w:r>
      <w:r>
        <w:rPr>
          <w:rFonts w:hint="eastAsia"/>
        </w:rPr>
        <w:br/>
      </w:r>
      <w:r>
        <w:rPr>
          <w:rFonts w:hint="eastAsia"/>
        </w:rPr>
        <w:t>　　　　二、生物质能渠道策略分析</w:t>
      </w:r>
      <w:r>
        <w:rPr>
          <w:rFonts w:hint="eastAsia"/>
        </w:rPr>
        <w:br/>
      </w:r>
      <w:r>
        <w:rPr>
          <w:rFonts w:hint="eastAsia"/>
        </w:rPr>
        <w:t>　　第二节 生物质能销售策略分析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生物质能行业SWOT模型分析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四、生物质能行业风险分析</w:t>
      </w:r>
      <w:r>
        <w:rPr>
          <w:rFonts w:hint="eastAsia"/>
        </w:rPr>
        <w:br/>
      </w:r>
      <w:r>
        <w:rPr>
          <w:rFonts w:hint="eastAsia"/>
        </w:rPr>
        <w:t>　　第二节 生物质能行业投资风险及控制策略分析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2025-2031年生物质能行业投资潜力分析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中^智林^－2025-2031年中国生物质能行业发展趋势分析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一、2025年生物质能市场前景分析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生物质能介绍</w:t>
      </w:r>
      <w:r>
        <w:rPr>
          <w:rFonts w:hint="eastAsia"/>
        </w:rPr>
        <w:br/>
      </w:r>
      <w:r>
        <w:rPr>
          <w:rFonts w:hint="eastAsia"/>
        </w:rPr>
        <w:t>　　图表 生物质能图片</w:t>
      </w:r>
      <w:r>
        <w:rPr>
          <w:rFonts w:hint="eastAsia"/>
        </w:rPr>
        <w:br/>
      </w:r>
      <w:r>
        <w:rPr>
          <w:rFonts w:hint="eastAsia"/>
        </w:rPr>
        <w:t>　　图表 生物质能产业链分析</w:t>
      </w:r>
      <w:r>
        <w:rPr>
          <w:rFonts w:hint="eastAsia"/>
        </w:rPr>
        <w:br/>
      </w:r>
      <w:r>
        <w:rPr>
          <w:rFonts w:hint="eastAsia"/>
        </w:rPr>
        <w:t>　　图表 生物质能主要特点</w:t>
      </w:r>
      <w:r>
        <w:rPr>
          <w:rFonts w:hint="eastAsia"/>
        </w:rPr>
        <w:br/>
      </w:r>
      <w:r>
        <w:rPr>
          <w:rFonts w:hint="eastAsia"/>
        </w:rPr>
        <w:t>　　图表 生物质能政策分析</w:t>
      </w:r>
      <w:r>
        <w:rPr>
          <w:rFonts w:hint="eastAsia"/>
        </w:rPr>
        <w:br/>
      </w:r>
      <w:r>
        <w:rPr>
          <w:rFonts w:hint="eastAsia"/>
        </w:rPr>
        <w:t>　　图表 生物质能标准 技术</w:t>
      </w:r>
      <w:r>
        <w:rPr>
          <w:rFonts w:hint="eastAsia"/>
        </w:rPr>
        <w:br/>
      </w:r>
      <w:r>
        <w:rPr>
          <w:rFonts w:hint="eastAsia"/>
        </w:rPr>
        <w:t>　　图表 生物质能最新消息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生物质能价格走势</w:t>
      </w:r>
      <w:r>
        <w:rPr>
          <w:rFonts w:hint="eastAsia"/>
        </w:rPr>
        <w:br/>
      </w:r>
      <w:r>
        <w:rPr>
          <w:rFonts w:hint="eastAsia"/>
        </w:rPr>
        <w:t>　　图表 2024年生物质能成本和利润分析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2024年中国生物质能行业竞争力分析</w:t>
      </w:r>
      <w:r>
        <w:rPr>
          <w:rFonts w:hint="eastAsia"/>
        </w:rPr>
        <w:br/>
      </w:r>
      <w:r>
        <w:rPr>
          <w:rFonts w:hint="eastAsia"/>
        </w:rPr>
        <w:t>　　图表 生物质能优势</w:t>
      </w:r>
      <w:r>
        <w:rPr>
          <w:rFonts w:hint="eastAsia"/>
        </w:rPr>
        <w:br/>
      </w:r>
      <w:r>
        <w:rPr>
          <w:rFonts w:hint="eastAsia"/>
        </w:rPr>
        <w:t>　　图表 生物质能劣势</w:t>
      </w:r>
      <w:r>
        <w:rPr>
          <w:rFonts w:hint="eastAsia"/>
        </w:rPr>
        <w:br/>
      </w:r>
      <w:r>
        <w:rPr>
          <w:rFonts w:hint="eastAsia"/>
        </w:rPr>
        <w:t>　　图表 生物质能机会</w:t>
      </w:r>
      <w:r>
        <w:rPr>
          <w:rFonts w:hint="eastAsia"/>
        </w:rPr>
        <w:br/>
      </w:r>
      <w:r>
        <w:rPr>
          <w:rFonts w:hint="eastAsia"/>
        </w:rPr>
        <w:t>　　图表 生物质能威胁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生物质能品牌分析</w:t>
      </w:r>
      <w:r>
        <w:rPr>
          <w:rFonts w:hint="eastAsia"/>
        </w:rPr>
        <w:br/>
      </w:r>
      <w:r>
        <w:rPr>
          <w:rFonts w:hint="eastAsia"/>
        </w:rPr>
        <w:t>　　图表 生物质能企业（一）概述</w:t>
      </w:r>
      <w:r>
        <w:rPr>
          <w:rFonts w:hint="eastAsia"/>
        </w:rPr>
        <w:br/>
      </w:r>
      <w:r>
        <w:rPr>
          <w:rFonts w:hint="eastAsia"/>
        </w:rPr>
        <w:t>　　图表 企业生物质能业务分析</w:t>
      </w:r>
      <w:r>
        <w:rPr>
          <w:rFonts w:hint="eastAsia"/>
        </w:rPr>
        <w:br/>
      </w:r>
      <w:r>
        <w:rPr>
          <w:rFonts w:hint="eastAsia"/>
        </w:rPr>
        <w:t>　　图表 生物质能企业（一）经营情况分析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生物质能企业（二）简介</w:t>
      </w:r>
      <w:r>
        <w:rPr>
          <w:rFonts w:hint="eastAsia"/>
        </w:rPr>
        <w:br/>
      </w:r>
      <w:r>
        <w:rPr>
          <w:rFonts w:hint="eastAsia"/>
        </w:rPr>
        <w:t>　　图表 企业生物质能业务</w:t>
      </w:r>
      <w:r>
        <w:rPr>
          <w:rFonts w:hint="eastAsia"/>
        </w:rPr>
        <w:br/>
      </w:r>
      <w:r>
        <w:rPr>
          <w:rFonts w:hint="eastAsia"/>
        </w:rPr>
        <w:t>　　图表 生物质能企业（二）经营情况分析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企业生物质能业务情况</w:t>
      </w:r>
      <w:r>
        <w:rPr>
          <w:rFonts w:hint="eastAsia"/>
        </w:rPr>
        <w:br/>
      </w:r>
      <w:r>
        <w:rPr>
          <w:rFonts w:hint="eastAsia"/>
        </w:rPr>
        <w:t>　　图表 生物质能企业（三）经营情况分析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进入生物质能行业壁垒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b76eea7f24b40" w:history="1">
        <w:r>
          <w:rPr>
            <w:rStyle w:val="Hyperlink"/>
          </w:rPr>
          <w:t>2025-2031年中国生物质能行业研究与前景分析报告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b76eea7f24b40" w:history="1">
        <w:r>
          <w:rPr>
            <w:rStyle w:val="Hyperlink"/>
          </w:rPr>
          <w:t>https://www.20087.com/9/10/ShengWuZhiNengHangYeQianJing.html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4f4a814f14e22" w:history="1">
      <w:r>
        <w:rPr>
          <w:rStyle w:val="Hyperlink"/>
        </w:rPr>
        <w:t>2025-2031年中国生物质能行业研究与前景分析报告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engWuZhiNengHangYeQianJing.html" TargetMode="External" Id="R1ebb76eea7f2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engWuZhiNengHangYeQianJing.html" TargetMode="External" Id="R1d44f4a814f1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2024-10-29T06:59:00Z</dcterms:created>
  <dcterms:modified xsi:type="dcterms:W3CDTF">2024-10-29T07:59:00Z</dcterms:modified>
  <dc:subject>2025-2031年中国生物质能行业研究与前景分析报告</dc:subject>
  <dc:title>2025-2031年中国生物质能行业研究与前景分析报告</dc:title>
  <cp:keywords>2025-2031年中国生物质能行业研究与前景分析报告</cp:keywords>
  <dc:description>2025-2031年中国生物质能行业研究与前景分析报告</dc:description>
</cp:coreProperties>
</file>