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b559899c794b38" w:history="1">
              <w:r>
                <w:rPr>
                  <w:rStyle w:val="Hyperlink"/>
                </w:rPr>
                <w:t>中国虚拟电厂管理系统行业分析与发展前景报告（2026-2032年）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b559899c794b38" w:history="1">
              <w:r>
                <w:rPr>
                  <w:rStyle w:val="Hyperlink"/>
                </w:rPr>
                <w:t>中国虚拟电厂管理系统行业分析与发展前景报告（2026-2032年）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b559899c794b38" w:history="1">
                <w:r>
                  <w:rPr>
                    <w:rStyle w:val="Hyperlink"/>
                  </w:rPr>
                  <w:t>https://www.20087.com/9/10/XuNiDianChangGuanLiXiTongDeFaZhanQianJing.html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电厂管理系统是新型电力系统中的核心数字化中枢，通过先进的信息通信、物联网及人工智能技术，将海量分散的分布式电源、储能设施、可调负荷及新能源汽车等柔性资源进行聚合与协同调控。随着新能源装机占比的持续攀升，电网对灵活性调节资源的需求急剧增加，虚拟电厂管理系统已从早期的概念验证迈向规模化落地应用。现代管理平台构建了“云-边-端”协同架构，能够实现对异构终端设备的毫秒级数据采集与精准响应，有效破解了分布式资源“看不见、管不住”的难题。在商业运营层面，该系统深度融合了电力现货交易、辅助服务及需求响应等多维市场机制，通过AI算法进行负荷预测与电价博弈，为聚合商与终端用户创造了可观的经济收益。同时，平台在跨域数据互通与网络安全防护方面的能力建设，也成为保障能源系统稳定运行的关键基石。</w:t>
      </w:r>
      <w:r>
        <w:rPr>
          <w:rFonts w:hint="eastAsia"/>
        </w:rPr>
        <w:br/>
      </w:r>
      <w:r>
        <w:rPr>
          <w:rFonts w:hint="eastAsia"/>
        </w:rPr>
        <w:t>　　未来，虚拟电厂管理系统将全面融入全国统一电力市场体系，并向车网互动（V2G）、算力协同及碳资产管理等前沿场景深度拓展。市场调研网指出，随着电力市场化改革的纵深推进，系统需具备更精细化的动态定价机制与多元化的交易策略，以实现从“政策邀约”向“市场化自发交易”的根本性转变。在技术演进上，基于大模型的能源智能体将重塑调度逻辑，实现海量资源的自主寻优与秒级自适应调节，大幅提升电网的韧性与新能源消纳水平。此外，虚拟电厂管理系统将与交通网、算力网及碳交易平台实现跨域数据贯通，推动能源流、信息流与价值流的深度融合。在标准体系不断完善与商业模式持续创新的驱动下，虚拟电厂管理系统将成为构建零碳能源生态、赋能数字经济与实体经济融合发展的超级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b559899c794b38" w:history="1">
        <w:r>
          <w:rPr>
            <w:rStyle w:val="Hyperlink"/>
          </w:rPr>
          <w:t>中国虚拟电厂管理系统行业分析与发展前景报告（2026-2032年）</w:t>
        </w:r>
      </w:hyperlink>
      <w:r>
        <w:rPr>
          <w:rFonts w:hint="eastAsia"/>
        </w:rPr>
        <w:t>》，2025年虚拟电厂管理系统行业市场规模达 亿元，预计2032年市场规模将达 亿元，期间年均复合增长率（CAGR）达 %。报告全面梳理了虚拟电厂管理系统行业的市场规模、技术现状及产业链结构，结合数据分析了虚拟电厂管理系统市场需求、价格动态与竞争格局，科学预测了虚拟电厂管理系统发展趋势与市场前景，解读了行业内重点企业的战略布局与品牌影响力，同时对市场竞争与集中度进行了评估。此外，报告还细分了市场领域，揭示了虚拟电厂管理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虚拟电厂管理系统产业概述</w:t>
      </w:r>
      <w:r>
        <w:rPr>
          <w:rFonts w:hint="eastAsia"/>
        </w:rPr>
        <w:br/>
      </w:r>
      <w:r>
        <w:rPr>
          <w:rFonts w:hint="eastAsia"/>
        </w:rPr>
        <w:t>　　第一节 虚拟电厂管理系统定义</w:t>
      </w:r>
      <w:r>
        <w:rPr>
          <w:rFonts w:hint="eastAsia"/>
        </w:rPr>
        <w:br/>
      </w:r>
      <w:r>
        <w:rPr>
          <w:rFonts w:hint="eastAsia"/>
        </w:rPr>
        <w:t>　　第二节 虚拟电厂管理系统行业特点</w:t>
      </w:r>
      <w:r>
        <w:rPr>
          <w:rFonts w:hint="eastAsia"/>
        </w:rPr>
        <w:br/>
      </w:r>
      <w:r>
        <w:rPr>
          <w:rFonts w:hint="eastAsia"/>
        </w:rPr>
        <w:t>　　第三节 虚拟电厂管理系统产业链分析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中国虚拟电厂管理系统行业运行环境分析</w:t>
      </w:r>
      <w:r>
        <w:rPr>
          <w:rFonts w:hint="eastAsia"/>
        </w:rPr>
        <w:br/>
      </w:r>
      <w:r>
        <w:rPr>
          <w:rFonts w:hint="eastAsia"/>
        </w:rPr>
        <w:t>　　第一节 虚拟电厂管理系统运行经济环境分析</w:t>
      </w:r>
      <w:r>
        <w:rPr>
          <w:rFonts w:hint="eastAsia"/>
        </w:rPr>
        <w:br/>
      </w:r>
      <w:r>
        <w:rPr>
          <w:rFonts w:hint="eastAsia"/>
        </w:rPr>
        <w:t>　　第二节 虚拟电厂管理系统产业政策环境分析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一、虚拟电厂管理系统行业监管体制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三、主要虚拟电厂管理系统产业政策</w:t>
      </w:r>
      <w:r>
        <w:rPr>
          <w:rFonts w:hint="eastAsia"/>
        </w:rPr>
        <w:br/>
      </w:r>
      <w:r>
        <w:rPr>
          <w:rFonts w:hint="eastAsia"/>
        </w:rPr>
        <w:t>　　第三节 虚拟电厂管理系统产业社会环境分析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2025-2026年虚拟电厂管理系统行业技术发展现状及趋势分析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虚拟电厂管理系统行业技术发展现状分析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国内外虚拟电厂管理系统行业技术差距分析及差距形成的主要原因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虚拟电厂管理系统行业技术发展方向、趋势预测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提升虚拟电厂管理系统行业技术能力策略建议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全球虚拟电厂管理系统行业发展态势分析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全球虚拟电厂管理系统市场发展现状分析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国外主要国家虚拟电厂管理系统市场现状</w:t>
      </w:r>
      <w:r>
        <w:rPr>
          <w:rFonts w:hint="eastAsia"/>
        </w:rPr>
        <w:br/>
      </w:r>
      <w:r>
        <w:rPr>
          <w:rFonts w:hint="eastAsia"/>
        </w:rPr>
        <w:t>　　第三节 全球虚拟电厂管理系统行业发展趋势预测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中国虚拟电厂管理系统行业市场分析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2020-2025年中国虚拟电厂管理系统行业规模情况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二、虚拟电厂管理系统行业单位规模情况</w:t>
      </w:r>
      <w:r>
        <w:rPr>
          <w:rFonts w:hint="eastAsia"/>
        </w:rPr>
        <w:br/>
      </w:r>
      <w:r>
        <w:rPr>
          <w:rFonts w:hint="eastAsia"/>
        </w:rPr>
        <w:t>　　　　三、虚拟电厂管理系统行业人员规模情况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2020-2025年中国虚拟电厂管理系统行业财务能力分析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三、虚拟电厂管理系统行业营运能力分析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四、虚拟电厂管理系统行业发展能力分析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2025-2026年中国虚拟电厂管理系统行业热点动态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2026年中国虚拟电厂管理系统行业面临的挑战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中国重点地区虚拟电厂管理系统行业市场调研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重点地区（一）虚拟电厂管理系统市场调研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重点地区（二）虚拟电厂管理系统市场调研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重点地区（三）虚拟电厂管理系统市场调研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重点地区（四）虚拟电厂管理系统市场调研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重点地区（五）虚拟电厂管理系统市场调研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中国虚拟电厂管理系统行业价格走势及影响因素分析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国内虚拟电厂管理系统行业价格回顾</w:t>
      </w:r>
      <w:r>
        <w:rPr>
          <w:rFonts w:hint="eastAsia"/>
        </w:rPr>
        <w:br/>
      </w:r>
      <w:r>
        <w:rPr>
          <w:rFonts w:hint="eastAsia"/>
        </w:rPr>
        <w:t>　　第二节 国内虚拟电厂管理系统行业价格走势预测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国内虚拟电厂管理系统行业价格影响因素分析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中国虚拟电厂管理系统行业客户调研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二、客户对虚拟电厂管理系统品牌的首要认知渠道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三、虚拟电厂管理系统品牌忠诚度调查</w:t>
      </w:r>
      <w:r>
        <w:rPr>
          <w:rFonts w:hint="eastAsia"/>
        </w:rPr>
        <w:br/>
      </w:r>
      <w:r>
        <w:rPr>
          <w:rFonts w:hint="eastAsia"/>
        </w:rPr>
        <w:t>　　　　四、虚拟电厂管理系统行业客户消费理念调研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中国虚拟电厂管理系统行业竞争格局分析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2025年虚拟电厂管理系统行业集中度分析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一、虚拟电厂管理系统市场集中度分析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2025-2026年虚拟电厂管理系统行业竞争格局分析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三、我国虚拟电厂管理系统市场竞争趋势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虚拟电厂管理系统行业重点企业发展调研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虚拟电厂管理系统企业发展策略分析</w:t>
      </w:r>
      <w:r>
        <w:rPr>
          <w:rFonts w:hint="eastAsia"/>
        </w:rPr>
        <w:br/>
      </w:r>
      <w:r>
        <w:rPr>
          <w:rFonts w:hint="eastAsia"/>
        </w:rPr>
        <w:t>　　第一节 虚拟电厂管理系统市场策略分析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一、虚拟电厂管理系统价格策略分析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二、虚拟电厂管理系统渠道策略分析</w:t>
      </w:r>
      <w:r>
        <w:rPr>
          <w:rFonts w:hint="eastAsia"/>
        </w:rPr>
        <w:br/>
      </w:r>
      <w:r>
        <w:rPr>
          <w:rFonts w:hint="eastAsia"/>
        </w:rPr>
        <w:t>　　第二节 虚拟电厂管理系统销售策略分析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提高虚拟电厂管理系统企业竞争力的策略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一、提高中国虚拟电厂管理系统企业核心竞争力的对策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二、虚拟电厂管理系统企业提升竞争力的主要方向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三、影响虚拟电厂管理系统企业核心竞争力的因素及提升途径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四、提高虚拟电厂管理系统企业竞争力的策略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虚拟电厂管理系统行业投资风险与控制策略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虚拟电厂管理系统行业SWOT模型分析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一、虚拟电厂管理系统行业优势分析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二、虚拟电厂管理系统行业劣势分析</w:t>
      </w:r>
      <w:r>
        <w:rPr>
          <w:rFonts w:hint="eastAsia"/>
        </w:rPr>
        <w:br/>
      </w:r>
      <w:r>
        <w:rPr>
          <w:rFonts w:hint="eastAsia"/>
        </w:rPr>
        <w:t>　　　　三、虚拟电厂管理系统行业机会分析</w:t>
      </w:r>
      <w:r>
        <w:rPr>
          <w:rFonts w:hint="eastAsia"/>
        </w:rPr>
        <w:br/>
      </w:r>
      <w:r>
        <w:rPr>
          <w:rFonts w:hint="eastAsia"/>
        </w:rPr>
        <w:t>　　　　四、虚拟电厂管理系统行业风险分析</w:t>
      </w:r>
      <w:r>
        <w:rPr>
          <w:rFonts w:hint="eastAsia"/>
        </w:rPr>
        <w:br/>
      </w:r>
      <w:r>
        <w:rPr>
          <w:rFonts w:hint="eastAsia"/>
        </w:rPr>
        <w:t>　　第二节 虚拟电厂管理系统行业投资风险及控制策略分析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三、虚拟电厂管理系统行业经营风险及控制策略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四、虚拟电厂管理系统同业竞争风险及控制策略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五、虚拟电厂管理系统行业其他风险及控制策略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2026-2032年中国虚拟电厂管理系统行业投资潜力及发展趋势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2026-2032年虚拟电厂管理系统行业投资潜力分析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一、虚拟电厂管理系统行业重点可投资领域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二、虚拟电厂管理系统行业目标市场需求潜力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三、虚拟电厂管理系统行业投资潜力综合评判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中智林.2026-2032年中国虚拟电厂管理系统行业发展趋势分析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一、2026年虚拟电厂管理系统市场前景分析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二、2026年虚拟电厂管理系统发展趋势预测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三、2026-2032年我国虚拟电厂管理系统行业发展剖析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五、未来虚拟电厂管理系统行业发展变局剖析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虚拟电厂管理系统行业现状</w:t>
      </w:r>
      <w:r>
        <w:rPr>
          <w:rFonts w:hint="eastAsia"/>
        </w:rPr>
        <w:br/>
      </w:r>
      <w:r>
        <w:rPr>
          <w:rFonts w:hint="eastAsia"/>
        </w:rPr>
        <w:t>　　图表 虚拟电厂管理系统行业产业链调研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2020-2025年虚拟电厂管理系统行业市场容量统计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2020-2025年中国虚拟电厂管理系统行业市场规模情况</w:t>
      </w:r>
      <w:r>
        <w:rPr>
          <w:rFonts w:hint="eastAsia"/>
        </w:rPr>
        <w:br/>
      </w:r>
      <w:r>
        <w:rPr>
          <w:rFonts w:hint="eastAsia"/>
        </w:rPr>
        <w:t>　　图表 虚拟电厂管理系统行业动态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2020-2025年中国虚拟电厂管理系统行业经营效益分析</w:t>
      </w:r>
      <w:r>
        <w:rPr>
          <w:rFonts w:hint="eastAsia"/>
        </w:rPr>
        <w:br/>
      </w:r>
      <w:r>
        <w:rPr>
          <w:rFonts w:hint="eastAsia"/>
        </w:rPr>
        <w:t>　　图表 虚拟电厂管理系统行业竞争对手分析</w:t>
      </w:r>
      <w:r>
        <w:rPr>
          <w:rFonts w:hint="eastAsia"/>
        </w:rPr>
        <w:br/>
      </w:r>
      <w:r>
        <w:rPr>
          <w:rFonts w:hint="eastAsia"/>
        </w:rPr>
        <w:t>　　图表 **地区虚拟电厂管理系统市场规模</w:t>
      </w:r>
      <w:r>
        <w:rPr>
          <w:rFonts w:hint="eastAsia"/>
        </w:rPr>
        <w:br/>
      </w:r>
      <w:r>
        <w:rPr>
          <w:rFonts w:hint="eastAsia"/>
        </w:rPr>
        <w:t>　　图表 **地区虚拟电厂管理系统行业市场需求</w:t>
      </w:r>
      <w:r>
        <w:rPr>
          <w:rFonts w:hint="eastAsia"/>
        </w:rPr>
        <w:br/>
      </w:r>
      <w:r>
        <w:rPr>
          <w:rFonts w:hint="eastAsia"/>
        </w:rPr>
        <w:t>　　图表 **地区虚拟电厂管理系统市场调研</w:t>
      </w:r>
      <w:r>
        <w:rPr>
          <w:rFonts w:hint="eastAsia"/>
        </w:rPr>
        <w:br/>
      </w:r>
      <w:r>
        <w:rPr>
          <w:rFonts w:hint="eastAsia"/>
        </w:rPr>
        <w:t>　　图表 **地区虚拟电厂管理系统行业市场需求分析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**地区虚拟电厂管理系统市场规模</w:t>
      </w:r>
      <w:r>
        <w:rPr>
          <w:rFonts w:hint="eastAsia"/>
        </w:rPr>
        <w:br/>
      </w:r>
      <w:r>
        <w:rPr>
          <w:rFonts w:hint="eastAsia"/>
        </w:rPr>
        <w:t>　　图表 **地区虚拟电厂管理系统行业市场需求</w:t>
      </w:r>
      <w:r>
        <w:rPr>
          <w:rFonts w:hint="eastAsia"/>
        </w:rPr>
        <w:br/>
      </w:r>
      <w:r>
        <w:rPr>
          <w:rFonts w:hint="eastAsia"/>
        </w:rPr>
        <w:t>　　图表 **地区虚拟电厂管理系统市场调研</w:t>
      </w:r>
      <w:r>
        <w:rPr>
          <w:rFonts w:hint="eastAsia"/>
        </w:rPr>
        <w:br/>
      </w:r>
      <w:r>
        <w:rPr>
          <w:rFonts w:hint="eastAsia"/>
        </w:rPr>
        <w:t>　　图表 **地区虚拟电厂管理系统行业市场需求分析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虚拟电厂管理系统重点企业（二）成长能力情况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2026-2032年中国虚拟电厂管理系统行业发展趋势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b559899c794b38" w:history="1">
        <w:r>
          <w:rPr>
            <w:rStyle w:val="Hyperlink"/>
          </w:rPr>
          <w:t>中国虚拟电厂管理系统行业分析与发展前景报告（2026-2032年）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b559899c794b38" w:history="1">
        <w:r>
          <w:rPr>
            <w:rStyle w:val="Hyperlink"/>
          </w:rPr>
          <w:t>https://www.20087.com/9/10/XuNiDianChangGuanLiXiTongDeFaZhanQianJing.html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热点：虚拟电厂管理系统建设成本多少、虚拟电厂管理系统设计、虚拟电厂管理中心、虚拟电厂系统哪个做的比较好、虚拟电厂解决方案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4919d5ab04621" w:history="1">
      <w:r>
        <w:rPr>
          <w:rStyle w:val="Hyperlink"/>
        </w:rPr>
        <w:t>中国虚拟电厂管理系统行业分析与发展前景报告（2026-2032年）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XuNiDianChangGuanLiXiTongDeFaZhanQianJing.html" TargetMode="External" Id="R9db559899c794b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XuNiDianChangGuanLiXiTongDeFaZhanQianJing.html" TargetMode="External" Id="R8a74919d5ab046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2026-10-16T06:01:11Z</dcterms:created>
  <dcterms:modified xsi:type="dcterms:W3CDTF">2026-10-16T07:01:11Z</dcterms:modified>
  <dc:subject>中国虚拟电厂管理系统行业分析与发展前景报告（2026-2032年）</dc:subject>
  <dc:title>中国虚拟电厂管理系统行业分析与发展前景报告（2026-2032年）</dc:title>
  <cp:keywords>中国虚拟电厂管理系统行业分析与发展前景报告（2026-2032年）</cp:keywords>
  <dc:description>中国虚拟电厂管理系统行业分析与发展前景报告（2026-2032年）</dc:description>
</cp:coreProperties>
</file>