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8d6854efe4dbe" w:history="1">
              <w:r>
                <w:rPr>
                  <w:rStyle w:val="Hyperlink"/>
                </w:rPr>
                <w:t>中国铟行业现状分析及市场前景研究报告（2024-2030年）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8d6854efe4dbe" w:history="1">
              <w:r>
                <w:rPr>
                  <w:rStyle w:val="Hyperlink"/>
                </w:rPr>
                <w:t>中国铟行业现状分析及市场前景研究报告（2024-2030年）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8d6854efe4dbe" w:history="1">
                <w:r>
                  <w:rPr>
                    <w:rStyle w:val="Hyperlink"/>
                  </w:rPr>
                  <w:t>https://www.20087.com/A/00/YinHangYeQianJingBaoGao.html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银白色金属，具有良好的导电性和延展性，主要应用于液晶显示器（LCD）的透明导电膜、太阳能电池和合金领域。近年来，随着电子和新能源产业的快速发展，铟的需求量持续增长。目前，铟的供应链相对集中，主要来源于少数几个国家的矿山，这导致了价格波动和供应稳定性的问题。为了解决这些问题，业界正在探索铟的回收技术和寻找替代材料，以减轻对原生铟的依赖。</w:t>
      </w:r>
      <w:r>
        <w:rPr>
          <w:rFonts w:hint="eastAsia"/>
        </w:rPr>
        <w:br/>
      </w:r>
      <w:r>
        <w:rPr>
          <w:rFonts w:hint="eastAsia"/>
        </w:rPr>
        <w:t>　　未来，铟的使用将更加注重循环利用和材料创新。一方面，通过提高铟的回收率和再利用效率，可以减少对原生资源的需求，同时降低环境影响。另一方面，科研人员正在研究铟的替代材料，如氧化锌和石墨烯，这些材料具有类似的性能，但更易于获取且成本较低。此外，随着技术的进步，铟在新兴领域，如柔性电子和量子计算，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8d6854efe4dbe" w:history="1">
        <w:r>
          <w:rPr>
            <w:rStyle w:val="Hyperlink"/>
          </w:rPr>
          <w:t>中国铟行业现状分析及市场前景研究报告（2024-2030年）</w:t>
        </w:r>
      </w:hyperlink>
      <w:r>
        <w:rPr>
          <w:rFonts w:hint="eastAsia"/>
        </w:rPr>
        <w:t>》是根据公司多年来对铟产品的研究，结合铟产品历年供需关系变化规律，对我国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铟产业概述</w:t>
      </w:r>
      <w:r>
        <w:rPr>
          <w:rFonts w:hint="eastAsia"/>
        </w:rPr>
        <w:br/>
      </w:r>
      <w:r>
        <w:rPr>
          <w:rFonts w:hint="eastAsia"/>
        </w:rPr>
        <w:t>　　第一节 铟产业定义</w:t>
      </w:r>
      <w:r>
        <w:rPr>
          <w:rFonts w:hint="eastAsia"/>
        </w:rPr>
        <w:br/>
      </w:r>
      <w:r>
        <w:rPr>
          <w:rFonts w:hint="eastAsia"/>
        </w:rPr>
        <w:t>　　第二节 铟产业发展历程</w:t>
      </w:r>
      <w:r>
        <w:rPr>
          <w:rFonts w:hint="eastAsia"/>
        </w:rPr>
        <w:br/>
      </w:r>
      <w:r>
        <w:rPr>
          <w:rFonts w:hint="eastAsia"/>
        </w:rPr>
        <w:t>　　第三节 铟分类情况</w:t>
      </w:r>
      <w:r>
        <w:rPr>
          <w:rFonts w:hint="eastAsia"/>
        </w:rPr>
        <w:br/>
      </w:r>
      <w:r>
        <w:rPr>
          <w:rFonts w:hint="eastAsia"/>
        </w:rPr>
        <w:t>　　第四节 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我国铟行业政策环境分析</w:t>
      </w:r>
      <w:r>
        <w:rPr>
          <w:rFonts w:hint="eastAsia"/>
        </w:rPr>
        <w:br/>
      </w:r>
      <w:r>
        <w:rPr>
          <w:rFonts w:hint="eastAsia"/>
        </w:rPr>
        <w:t>　　　　一、铟产业政策分析</w:t>
      </w:r>
      <w:r>
        <w:rPr>
          <w:rFonts w:hint="eastAsia"/>
        </w:rPr>
        <w:br/>
      </w:r>
      <w:r>
        <w:rPr>
          <w:rFonts w:hint="eastAsia"/>
        </w:rPr>
        <w:t>　　　　二、相关铟产业政策影响分析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一、我国铟技术发展概况</w:t>
      </w:r>
      <w:r>
        <w:rPr>
          <w:rFonts w:hint="eastAsia"/>
        </w:rPr>
        <w:br/>
      </w:r>
      <w:r>
        <w:rPr>
          <w:rFonts w:hint="eastAsia"/>
        </w:rPr>
        <w:t>　　　　二、我国铟行业技术发展趋势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中国铟市场供需分析预测</w:t>
      </w:r>
      <w:r>
        <w:rPr>
          <w:rFonts w:hint="eastAsia"/>
        </w:rPr>
        <w:br/>
      </w:r>
      <w:r>
        <w:rPr>
          <w:rFonts w:hint="eastAsia"/>
        </w:rPr>
        <w:t>　　第一节 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二、2024-2030年我国铟市场规模预测</w:t>
      </w:r>
      <w:r>
        <w:rPr>
          <w:rFonts w:hint="eastAsia"/>
        </w:rPr>
        <w:br/>
      </w:r>
      <w:r>
        <w:rPr>
          <w:rFonts w:hint="eastAsia"/>
        </w:rPr>
        <w:t>　　第二节 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一、2019-2024年我国铟市场供给分析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三、2024-2030年我国铟市场供给预测</w:t>
      </w:r>
      <w:r>
        <w:rPr>
          <w:rFonts w:hint="eastAsia"/>
        </w:rPr>
        <w:br/>
      </w:r>
      <w:r>
        <w:rPr>
          <w:rFonts w:hint="eastAsia"/>
        </w:rPr>
        <w:t>　　第三节 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一、2019-2024年我国铟市场需求分析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三、2024-2030年我国铟市场需求预测</w:t>
      </w:r>
      <w:r>
        <w:rPr>
          <w:rFonts w:hint="eastAsia"/>
        </w:rPr>
        <w:br/>
      </w:r>
      <w:r>
        <w:rPr>
          <w:rFonts w:hint="eastAsia"/>
        </w:rPr>
        <w:t>　　第四节 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一、2019-2024年我国铟进出口情况分析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铟行业上、下游产业分析</w:t>
      </w:r>
      <w:r>
        <w:rPr>
          <w:rFonts w:hint="eastAsia"/>
        </w:rPr>
        <w:br/>
      </w:r>
      <w:r>
        <w:rPr>
          <w:rFonts w:hint="eastAsia"/>
        </w:rPr>
        <w:t>　　第一节 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二、铟产业链模型分析</w:t>
      </w:r>
      <w:r>
        <w:rPr>
          <w:rFonts w:hint="eastAsia"/>
        </w:rPr>
        <w:br/>
      </w:r>
      <w:r>
        <w:rPr>
          <w:rFonts w:hint="eastAsia"/>
        </w:rPr>
        <w:t>　　第二节 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2019-2024年中国铟行业集中度分析</w:t>
      </w:r>
      <w:r>
        <w:rPr>
          <w:rFonts w:hint="eastAsia"/>
        </w:rPr>
        <w:br/>
      </w:r>
      <w:r>
        <w:rPr>
          <w:rFonts w:hint="eastAsia"/>
        </w:rPr>
        <w:t>　　第二节 铟行业SWOT分析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当前铟行业存在的问题</w:t>
      </w:r>
      <w:r>
        <w:rPr>
          <w:rFonts w:hint="eastAsia"/>
        </w:rPr>
        <w:br/>
      </w:r>
      <w:r>
        <w:rPr>
          <w:rFonts w:hint="eastAsia"/>
        </w:rPr>
        <w:t>　　第二节 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2024-2030年中国铟行业投资风险分析</w:t>
      </w:r>
      <w:r>
        <w:rPr>
          <w:rFonts w:hint="eastAsia"/>
        </w:rPr>
        <w:br/>
      </w:r>
      <w:r>
        <w:rPr>
          <w:rFonts w:hint="eastAsia"/>
        </w:rPr>
        <w:t>　　　　一、铟市场竞争风险</w:t>
      </w:r>
      <w:r>
        <w:rPr>
          <w:rFonts w:hint="eastAsia"/>
        </w:rPr>
        <w:br/>
      </w:r>
      <w:r>
        <w:rPr>
          <w:rFonts w:hint="eastAsia"/>
        </w:rPr>
        <w:t>　　　　二、铟原材料压力风险分析</w:t>
      </w:r>
      <w:r>
        <w:rPr>
          <w:rFonts w:hint="eastAsia"/>
        </w:rPr>
        <w:br/>
      </w:r>
      <w:r>
        <w:rPr>
          <w:rFonts w:hint="eastAsia"/>
        </w:rPr>
        <w:t>　　　　三、铟技术风险分析</w:t>
      </w:r>
      <w:r>
        <w:rPr>
          <w:rFonts w:hint="eastAsia"/>
        </w:rPr>
        <w:br/>
      </w:r>
      <w:r>
        <w:rPr>
          <w:rFonts w:hint="eastAsia"/>
        </w:rPr>
        <w:t>　　　　四、铟政策和体制风险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2023-2024年铟行业投资情况分析</w:t>
      </w:r>
      <w:r>
        <w:rPr>
          <w:rFonts w:hint="eastAsia"/>
        </w:rPr>
        <w:br/>
      </w:r>
      <w:r>
        <w:rPr>
          <w:rFonts w:hint="eastAsia"/>
        </w:rPr>
        <w:t>　　　　一、铟总体投资结构</w:t>
      </w:r>
      <w:r>
        <w:rPr>
          <w:rFonts w:hint="eastAsia"/>
        </w:rPr>
        <w:br/>
      </w:r>
      <w:r>
        <w:rPr>
          <w:rFonts w:hint="eastAsia"/>
        </w:rPr>
        <w:t>　　　　二、铟投资规模情况</w:t>
      </w:r>
      <w:r>
        <w:rPr>
          <w:rFonts w:hint="eastAsia"/>
        </w:rPr>
        <w:br/>
      </w:r>
      <w:r>
        <w:rPr>
          <w:rFonts w:hint="eastAsia"/>
        </w:rPr>
        <w:t>　　　　三、铟投资增速情况</w:t>
      </w:r>
      <w:r>
        <w:rPr>
          <w:rFonts w:hint="eastAsia"/>
        </w:rPr>
        <w:br/>
      </w:r>
      <w:r>
        <w:rPr>
          <w:rFonts w:hint="eastAsia"/>
        </w:rPr>
        <w:t>　　　　四、铟分地区投资分析</w:t>
      </w:r>
      <w:r>
        <w:rPr>
          <w:rFonts w:hint="eastAsia"/>
        </w:rPr>
        <w:br/>
      </w:r>
      <w:r>
        <w:rPr>
          <w:rFonts w:hint="eastAsia"/>
        </w:rPr>
        <w:t>　　第二节 铟行业投资机会分析</w:t>
      </w:r>
      <w:r>
        <w:rPr>
          <w:rFonts w:hint="eastAsia"/>
        </w:rPr>
        <w:br/>
      </w:r>
      <w:r>
        <w:rPr>
          <w:rFonts w:hint="eastAsia"/>
        </w:rPr>
        <w:t>　　　　一、铟投资项目分析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二、可以投资的铟模式</w:t>
      </w:r>
      <w:r>
        <w:rPr>
          <w:rFonts w:hint="eastAsia"/>
        </w:rPr>
        <w:br/>
      </w:r>
      <w:r>
        <w:rPr>
          <w:rFonts w:hint="eastAsia"/>
        </w:rPr>
        <w:t>　　　　三、2024年铟投资机会</w:t>
      </w:r>
      <w:r>
        <w:rPr>
          <w:rFonts w:hint="eastAsia"/>
        </w:rPr>
        <w:br/>
      </w:r>
      <w:r>
        <w:rPr>
          <w:rFonts w:hint="eastAsia"/>
        </w:rPr>
        <w:t>　　　　四、2024年铟投资新方向</w:t>
      </w:r>
      <w:r>
        <w:rPr>
          <w:rFonts w:hint="eastAsia"/>
        </w:rPr>
        <w:br/>
      </w:r>
      <w:r>
        <w:rPr>
          <w:rFonts w:hint="eastAsia"/>
        </w:rPr>
        <w:t>　　第三节 中~智~林~－铟行业发展前景分析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一、2024年铟市场的发展前景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铟行业历程</w:t>
      </w:r>
      <w:r>
        <w:rPr>
          <w:rFonts w:hint="eastAsia"/>
        </w:rPr>
        <w:br/>
      </w:r>
      <w:r>
        <w:rPr>
          <w:rFonts w:hint="eastAsia"/>
        </w:rPr>
        <w:t>　　图表 铟行业生命周期</w:t>
      </w:r>
      <w:r>
        <w:rPr>
          <w:rFonts w:hint="eastAsia"/>
        </w:rPr>
        <w:br/>
      </w:r>
      <w:r>
        <w:rPr>
          <w:rFonts w:hint="eastAsia"/>
        </w:rPr>
        <w:t>　　图表 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2019-2023年中国铟出口金额分析</w:t>
      </w:r>
      <w:r>
        <w:rPr>
          <w:rFonts w:hint="eastAsia"/>
        </w:rPr>
        <w:br/>
      </w:r>
      <w:r>
        <w:rPr>
          <w:rFonts w:hint="eastAsia"/>
        </w:rPr>
        <w:t>　　图表 2023年中国铟进口国家及地区分析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2024年中国铟市场前景分析</w:t>
      </w:r>
      <w:r>
        <w:rPr>
          <w:rFonts w:hint="eastAsia"/>
        </w:rPr>
        <w:br/>
      </w:r>
      <w:r>
        <w:rPr>
          <w:rFonts w:hint="eastAsia"/>
        </w:rPr>
        <w:t>　　图表 2024年中国铟发展趋势预测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8d6854efe4dbe" w:history="1">
        <w:r>
          <w:rPr>
            <w:rStyle w:val="Hyperlink"/>
          </w:rPr>
          <w:t>中国铟行业现状分析及市场前景研究报告（2024-2030年）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8d6854efe4dbe" w:history="1">
        <w:r>
          <w:rPr>
            <w:rStyle w:val="Hyperlink"/>
          </w:rPr>
          <w:t>https://www.20087.com/A/00/YinHangYeQianJingBaoGao.html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80d02483241d0" w:history="1">
      <w:r>
        <w:rPr>
          <w:rStyle w:val="Hyperlink"/>
        </w:rPr>
        <w:t>中国铟行业现状分析及市场前景研究报告（2024-2030年）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YinHangYeQianJingBaoGao.html" TargetMode="External" Id="R12d8d6854efe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YinHangYeQianJingBaoGao.html" TargetMode="External" Id="Rf4780d02483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2023-12-11T06:43:00Z</dcterms:created>
  <dcterms:modified xsi:type="dcterms:W3CDTF">2023-12-11T07:43:00Z</dcterms:modified>
  <dc:subject>中国铟行业现状分析及市场前景研究报告（2024-2030年）</dc:subject>
  <dc:title>中国铟行业现状分析及市场前景研究报告（2024-2030年）</dc:title>
  <cp:keywords>中国铟行业现状分析及市场前景研究报告（2024-2030年）</cp:keywords>
  <dc:description>中国铟行业现状分析及市场前景研究报告（2024-2030年）</dc:description>
</cp:coreProperties>
</file>