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6218ba0c48d0" w:history="1">
              <w:r>
                <w:rPr>
                  <w:rStyle w:val="Hyperlink"/>
                </w:rPr>
                <w:t>2025年版中国金属靶材市场现状调研与发展前景分析报告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6218ba0c48d0" w:history="1">
              <w:r>
                <w:rPr>
                  <w:rStyle w:val="Hyperlink"/>
                </w:rPr>
                <w:t>2025年版中国金属靶材市场现状调研与发展前景分析报告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6218ba0c48d0" w:history="1">
                <w:r>
                  <w:rPr>
                    <w:rStyle w:val="Hyperlink"/>
                  </w:rPr>
                  <w:t>https://www.20087.com/M_NengYuanKuangChan/10/JinShuBaCaiHangYeXianZhuangYuFaZhanQuShi.html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主要用于薄膜沉积技术，如溅射镀膜和离子镀膜等，广泛应用于半导体、显示器、太阳能电池等行业。近年来，随着高科技产业的快速发展，金属靶材市场需求持续增长。当前市场上，金属靶材的技术不断进步，不仅提高了薄膜的质量和均匀性，还增强了靶材的耐用性和重复利用率。同时，随着材料科学的发展，新型金属合金靶材的开发成为行业热点。</w:t>
      </w:r>
      <w:r>
        <w:rPr>
          <w:rFonts w:hint="eastAsia"/>
        </w:rPr>
        <w:br/>
      </w:r>
      <w:r>
        <w:rPr>
          <w:rFonts w:hint="eastAsia"/>
        </w:rPr>
        <w:t>　　未来，金属靶材的发展将更加注重材料创新和应用领域的拓展。一方面，通过引入纳米技术和表面工程技术，开发具有特殊性能的新材料靶材，以满足不同行业对薄膜性能的需求。另一方面，随着半导体器件的小型化和高性能化趋势，金属靶材将更加注重提供定制化的解决方案，以适应更严格的工艺要求。此外，随着可持续发展目标的推进，金属靶材的生产和回收利用也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16218ba0c48d0" w:history="1">
        <w:r>
          <w:rPr>
            <w:rStyle w:val="Hyperlink"/>
          </w:rPr>
          <w:t>2025年版中国金属靶材市场现状调研与发展前景分析报告</w:t>
        </w:r>
      </w:hyperlink>
      <w:r>
        <w:rPr>
          <w:rFonts w:hint="eastAsia"/>
        </w:rPr>
        <w:t>》通过详实的数据分析，全面解析了金属靶材行业的市场规模、需求动态及价格趋势，深入探讨了金属靶材产业链上下游的协同关系与竞争格局变化。报告对金属靶材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靶材行业的未来发展方向，并针对潜在风险提出了切实可行的应对策略。报告为金属靶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2024-2025年中国金属制品市场运行状况分析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2024-2025年中国金属制品行业投资动态分析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三、金属靶材项目建设情况分析</w:t>
      </w:r>
      <w:r>
        <w:rPr>
          <w:rFonts w:hint="eastAsia"/>
        </w:rPr>
        <w:br/>
      </w:r>
      <w:r>
        <w:rPr>
          <w:rFonts w:hint="eastAsia"/>
        </w:rPr>
        <w:t>　　第二节 2024-2025年中国金属靶材细分产品市场分析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2024-2025年中国金属靶材市场存在的问题分析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2024-2025年中国金属靶材市场运营综述</w:t>
      </w:r>
      <w:r>
        <w:rPr>
          <w:rFonts w:hint="eastAsia"/>
        </w:rPr>
        <w:br/>
      </w:r>
      <w:r>
        <w:rPr>
          <w:rFonts w:hint="eastAsia"/>
        </w:rPr>
        <w:t>　　　　一、金属靶材市场规模分析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2024-2025年中国金属靶材市场发展动态分析</w:t>
      </w:r>
      <w:r>
        <w:rPr>
          <w:rFonts w:hint="eastAsia"/>
        </w:rPr>
        <w:br/>
      </w:r>
      <w:r>
        <w:rPr>
          <w:rFonts w:hint="eastAsia"/>
        </w:rPr>
        <w:t>　　　　一、金属靶材应用情况分析</w:t>
      </w:r>
      <w:r>
        <w:rPr>
          <w:rFonts w:hint="eastAsia"/>
        </w:rPr>
        <w:br/>
      </w:r>
      <w:r>
        <w:rPr>
          <w:rFonts w:hint="eastAsia"/>
        </w:rPr>
        <w:t>　　　　二、金属靶材销售现状</w:t>
      </w:r>
      <w:r>
        <w:rPr>
          <w:rFonts w:hint="eastAsia"/>
        </w:rPr>
        <w:br/>
      </w:r>
      <w:r>
        <w:rPr>
          <w:rFonts w:hint="eastAsia"/>
        </w:rPr>
        <w:t>　　　　三、金属靶材市场价格走势解析</w:t>
      </w:r>
      <w:r>
        <w:rPr>
          <w:rFonts w:hint="eastAsia"/>
        </w:rPr>
        <w:br/>
      </w:r>
      <w:r>
        <w:rPr>
          <w:rFonts w:hint="eastAsia"/>
        </w:rPr>
        <w:t>　　第三节 2024-2025年中国金属靶材市场发展对策分析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中国金属靶材行业主要企业竞争力分析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合肥华隆运动器材有限公司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荣成科星机械厂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宁波江丰电子材料有限公司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广州市白云区华领创业问题五金工艺用品厂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2024-2025年中国电子信息产业发展概况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2024-2025年中国电子信息行业发展存在问题分析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第二节 2024-2025年中国手机外壳现状分析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2024-2025年中国数码相机外壳与结构件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2024-2025年中国电视机外壳与结构件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2024-2025年中国镀膜玻璃行业发展态势分析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2024-2025年中国镀膜玻璃行业发展现状分析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一、建筑镀膜玻璃市场主要品种</w:t>
      </w:r>
      <w:r>
        <w:rPr>
          <w:rFonts w:hint="eastAsia"/>
        </w:rPr>
        <w:br/>
      </w:r>
      <w:r>
        <w:rPr>
          <w:rFonts w:hint="eastAsia"/>
        </w:rPr>
        <w:t>　　　　二、镀膜玻璃生产情况分析</w:t>
      </w:r>
      <w:r>
        <w:rPr>
          <w:rFonts w:hint="eastAsia"/>
        </w:rPr>
        <w:br/>
      </w:r>
      <w:r>
        <w:rPr>
          <w:rFonts w:hint="eastAsia"/>
        </w:rPr>
        <w:t>　　　　三、镀膜玻璃生产企业发展重点分析</w:t>
      </w:r>
      <w:r>
        <w:rPr>
          <w:rFonts w:hint="eastAsia"/>
        </w:rPr>
        <w:br/>
      </w:r>
      <w:r>
        <w:rPr>
          <w:rFonts w:hint="eastAsia"/>
        </w:rPr>
        <w:t>　　第二节 2024-2025年中国镀膜玻璃市场发展情况分析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一、中国镀膜玻璃需求现状</w:t>
      </w:r>
      <w:r>
        <w:rPr>
          <w:rFonts w:hint="eastAsia"/>
        </w:rPr>
        <w:br/>
      </w:r>
      <w:r>
        <w:rPr>
          <w:rFonts w:hint="eastAsia"/>
        </w:rPr>
        <w:t>　　　　二、中国镀膜玻璃生产工艺分析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三、节能低辐射镀膜玻璃市场分析</w:t>
      </w:r>
      <w:r>
        <w:rPr>
          <w:rFonts w:hint="eastAsia"/>
        </w:rPr>
        <w:br/>
      </w:r>
      <w:r>
        <w:rPr>
          <w:rFonts w:hint="eastAsia"/>
        </w:rPr>
        <w:t>　　第三节 2024-2025年中国镀膜玻璃市场运行动态分析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第四节 2024-2025年中国镀膜玻璃产业存在的问题分析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(中⋅智林)网专家建议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河南嘉宝华运动器材娱乐有限公司负债情况图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荣成科星机械厂经营收入走势图</w:t>
      </w:r>
      <w:r>
        <w:rPr>
          <w:rFonts w:hint="eastAsia"/>
        </w:rPr>
        <w:br/>
      </w:r>
      <w:r>
        <w:rPr>
          <w:rFonts w:hint="eastAsia"/>
        </w:rPr>
        <w:t>　　图表 荣成科星机械厂盈利指标走势图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荣成科星机械厂负债情况图</w:t>
      </w:r>
      <w:r>
        <w:rPr>
          <w:rFonts w:hint="eastAsia"/>
        </w:rPr>
        <w:br/>
      </w:r>
      <w:r>
        <w:rPr>
          <w:rFonts w:hint="eastAsia"/>
        </w:rPr>
        <w:t>　　图表 荣成科星机械厂负债指标走势图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广州市白云区华领创业问题五金工艺用品厂经营收入走势图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广州市白云区华领创业问题五金工艺用品厂盈利指标走势图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广州市白云区华领创业问题五金工艺用品厂负债情况图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广州市白云区华领创业问题五金工艺用品厂负债指标走势图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2025-2031年中国金属靶材供给预测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2025-2031年中国金属靶材需求预测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2025-2031年中国金属靶材竞争格局预测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6218ba0c48d0" w:history="1">
        <w:r>
          <w:rPr>
            <w:rStyle w:val="Hyperlink"/>
          </w:rPr>
          <w:t>2025年版中国金属靶材市场现状调研与发展前景分析报告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6218ba0c48d0" w:history="1">
        <w:r>
          <w:rPr>
            <w:rStyle w:val="Hyperlink"/>
          </w:rPr>
          <w:t>https://www.20087.com/M_NengYuanKuangChan/10/JinShuBaCaiHangYeXianZhuangYuFaZhanQuShi.html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热点：金属靶材是干什么的、金属靶材用途、金属靶材很容易起辉、金属靶材上市公司、靶材种类、金属靶材公司、vtto靶材什么成分、金属靶材是什么材料、靶材有哪些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4dce89c34123" w:history="1">
      <w:r>
        <w:rPr>
          <w:rStyle w:val="Hyperlink"/>
        </w:rPr>
        <w:t>2025年版中国金属靶材市场现状调研与发展前景分析报告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JinShuBaCaiHangYeXianZhuangYuFaZhanQuShi.html" TargetMode="External" Id="Ra6c16218ba0c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JinShuBaCaiHangYeXianZhuangYuFaZhanQuShi.html" TargetMode="External" Id="Rff7b4dce89c3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2025-04-25T23:33:00Z</dcterms:created>
  <dcterms:modified xsi:type="dcterms:W3CDTF">2025-04-26T00:33:00Z</dcterms:modified>
  <dc:subject>2025年版中国金属靶材市场现状调研与发展前景分析报告</dc:subject>
  <dc:title>2025年版中国金属靶材市场现状调研与发展前景分析报告</dc:title>
  <cp:keywords>2025年版中国金属靶材市场现状调研与发展前景分析报告</cp:keywords>
  <dc:description>2025年版中国金属靶材市场现状调研与发展前景分析报告</dc:description>
</cp:coreProperties>
</file>