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f49f3e3344992" w:history="1">
              <w:r>
                <w:rPr>
                  <w:rStyle w:val="Hyperlink"/>
                </w:rPr>
                <w:t>2024-2030年中国原铝市场现状与行业前景分析报告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f49f3e3344992" w:history="1">
              <w:r>
                <w:rPr>
                  <w:rStyle w:val="Hyperlink"/>
                </w:rPr>
                <w:t>2024-2030年中国原铝市场现状与行业前景分析报告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f49f3e3344992" w:history="1">
                <w:r>
                  <w:rPr>
                    <w:rStyle w:val="Hyperlink"/>
                  </w:rPr>
                  <w:t>https://www.20087.com/0/51/YuanLvFaZhanQianJingFenXi.html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铝是重要的基础金属，在全球工业体系中占据着核心地位，其应用遍及建筑、交通、电力、包装等多个领域。近年来，随着全球对可持续发展和循环经济的重视，原铝产业正经历着从传统生产向绿色低碳转型的关键时期。新技术的应用，如电解槽效率的提升和能源结构的优化，正在显著降低原铝生产过程中的碳排放。同时，原铝的回收利用体系也在不断完善，二次铝的产量和质量得到提升，有效缓解了原生铝矿石资源的压力。</w:t>
      </w:r>
      <w:r>
        <w:rPr>
          <w:rFonts w:hint="eastAsia"/>
        </w:rPr>
        <w:br/>
      </w:r>
      <w:r>
        <w:rPr>
          <w:rFonts w:hint="eastAsia"/>
        </w:rPr>
        <w:t>　　未来，原铝行业的发展将更加聚焦于环境友好型和高性能材料的研发。一方面，通过研发新型合金材料，原铝将被赋予更好的强度、耐腐蚀性和导电性，满足航空航天、新能源汽车等高端制造领域的需求。另一方面，原铝生产将加速向清洁能源转变，如水电、风电和太阳能等可再生能源的利用，将进一步降低碳足迹，促进铝业的绿色发展。此外，智能化生产和数字化供应链的构建，将提高生产效率，降低运营成本，增强原铝行业的国际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ef49f3e3344992" w:history="1">
        <w:r>
          <w:rPr>
            <w:rStyle w:val="Hyperlink"/>
          </w:rPr>
          <w:t>2024-2030年中国原铝市场现状与行业前景分析报告</w:t>
        </w:r>
      </w:hyperlink>
      <w:r>
        <w:rPr>
          <w:rFonts w:hint="eastAsia"/>
        </w:rPr>
        <w:t>全面剖析了原铝行业的市场规模、需求及价格动态。报告通过对原铝产业链的深入挖掘，详细分析了行业现状，并对原铝市场前景及发展趋势进行了科学预测。原铝报告还深入探索了各细分市场的特点，突出关注原铝重点企业的经营状况，全面揭示了原铝行业竞争格局、品牌影响力和市场集中度。原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原铝行业相关概述</w:t>
      </w:r>
      <w:r>
        <w:rPr>
          <w:rFonts w:hint="eastAsia"/>
        </w:rPr>
        <w:br/>
      </w:r>
      <w:r>
        <w:rPr>
          <w:rFonts w:hint="eastAsia"/>
        </w:rPr>
        <w:t>　　　　一、原铝行业定义及特点</w:t>
      </w:r>
      <w:r>
        <w:rPr>
          <w:rFonts w:hint="eastAsia"/>
        </w:rPr>
        <w:br/>
      </w:r>
      <w:r>
        <w:rPr>
          <w:rFonts w:hint="eastAsia"/>
        </w:rPr>
        <w:t>　　　　　　1、原铝行业定义</w:t>
      </w:r>
      <w:r>
        <w:rPr>
          <w:rFonts w:hint="eastAsia"/>
        </w:rPr>
        <w:br/>
      </w:r>
      <w:r>
        <w:rPr>
          <w:rFonts w:hint="eastAsia"/>
        </w:rPr>
        <w:t>　　　　　　2、原铝行业特点</w:t>
      </w:r>
      <w:r>
        <w:rPr>
          <w:rFonts w:hint="eastAsia"/>
        </w:rPr>
        <w:br/>
      </w:r>
      <w:r>
        <w:rPr>
          <w:rFonts w:hint="eastAsia"/>
        </w:rPr>
        <w:t>　　　　二、原铝行业经营模式分析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1、原铝生产模式</w:t>
      </w:r>
      <w:r>
        <w:rPr>
          <w:rFonts w:hint="eastAsia"/>
        </w:rPr>
        <w:br/>
      </w:r>
      <w:r>
        <w:rPr>
          <w:rFonts w:hint="eastAsia"/>
        </w:rPr>
        <w:t>　　　　　　2、原铝采购模式</w:t>
      </w:r>
      <w:r>
        <w:rPr>
          <w:rFonts w:hint="eastAsia"/>
        </w:rPr>
        <w:br/>
      </w:r>
      <w:r>
        <w:rPr>
          <w:rFonts w:hint="eastAsia"/>
        </w:rPr>
        <w:t>　　　　　　3、原铝销售模式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2023-2024年世界原铝行业市场运行形势分析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2023-2024年全球原铝行业发展概况</w:t>
      </w:r>
      <w:r>
        <w:rPr>
          <w:rFonts w:hint="eastAsia"/>
        </w:rPr>
        <w:br/>
      </w:r>
      <w:r>
        <w:rPr>
          <w:rFonts w:hint="eastAsia"/>
        </w:rPr>
        <w:t>　　第二节 世界原铝行业发展走势</w:t>
      </w:r>
      <w:r>
        <w:rPr>
          <w:rFonts w:hint="eastAsia"/>
        </w:rPr>
        <w:br/>
      </w:r>
      <w:r>
        <w:rPr>
          <w:rFonts w:hint="eastAsia"/>
        </w:rPr>
        <w:t>　　　　一、全球原铝行业市场分布情况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2023-2024年原铝行业技术发展现状及趋势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当前我国原铝技术发展现状</w:t>
      </w:r>
      <w:r>
        <w:rPr>
          <w:rFonts w:hint="eastAsia"/>
        </w:rPr>
        <w:br/>
      </w:r>
      <w:r>
        <w:rPr>
          <w:rFonts w:hint="eastAsia"/>
        </w:rPr>
        <w:t>　　第二节 中外原铝技术差距及产生差距的主要原因分析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提高我国原铝技术的对策</w:t>
      </w:r>
      <w:r>
        <w:rPr>
          <w:rFonts w:hint="eastAsia"/>
        </w:rPr>
        <w:br/>
      </w:r>
      <w:r>
        <w:rPr>
          <w:rFonts w:hint="eastAsia"/>
        </w:rPr>
        <w:t>　　第四节 我国原铝研发、设计发展趋势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一、2019-2024年原铝行业市场需求情况</w:t>
      </w:r>
      <w:r>
        <w:rPr>
          <w:rFonts w:hint="eastAsia"/>
        </w:rPr>
        <w:br/>
      </w:r>
      <w:r>
        <w:rPr>
          <w:rFonts w:hint="eastAsia"/>
        </w:rPr>
        <w:t>　　　　二、原铝行业市场需求特点分析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三、2024-2030年原铝行业市场需求预测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一、2019-2024年原铝行业市场供给情况</w:t>
      </w:r>
      <w:r>
        <w:rPr>
          <w:rFonts w:hint="eastAsia"/>
        </w:rPr>
        <w:br/>
      </w:r>
      <w:r>
        <w:rPr>
          <w:rFonts w:hint="eastAsia"/>
        </w:rPr>
        <w:t>　　　　二、原铝行业市场供给特点分析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三、2024-2030年原铝行业市场供给预测</w:t>
      </w:r>
      <w:r>
        <w:rPr>
          <w:rFonts w:hint="eastAsia"/>
        </w:rPr>
        <w:br/>
      </w:r>
      <w:r>
        <w:rPr>
          <w:rFonts w:hint="eastAsia"/>
        </w:rPr>
        <w:t>　　第五节 原铝行业市场供需平衡状况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二、**地区原铝市场调研分析</w:t>
      </w:r>
      <w:r>
        <w:rPr>
          <w:rFonts w:hint="eastAsia"/>
        </w:rPr>
        <w:br/>
      </w:r>
      <w:r>
        <w:rPr>
          <w:rFonts w:hint="eastAsia"/>
        </w:rPr>
        <w:t>　　　　三、**地区原铝市场调研分析</w:t>
      </w:r>
      <w:r>
        <w:rPr>
          <w:rFonts w:hint="eastAsia"/>
        </w:rPr>
        <w:br/>
      </w:r>
      <w:r>
        <w:rPr>
          <w:rFonts w:hint="eastAsia"/>
        </w:rPr>
        <w:t>　　　　四、**地区原铝市场调研分析</w:t>
      </w:r>
      <w:r>
        <w:rPr>
          <w:rFonts w:hint="eastAsia"/>
        </w:rPr>
        <w:br/>
      </w:r>
      <w:r>
        <w:rPr>
          <w:rFonts w:hint="eastAsia"/>
        </w:rPr>
        <w:t>　　　　五、**地区原铝市场调研分析</w:t>
      </w:r>
      <w:r>
        <w:rPr>
          <w:rFonts w:hint="eastAsia"/>
        </w:rPr>
        <w:br/>
      </w:r>
      <w:r>
        <w:rPr>
          <w:rFonts w:hint="eastAsia"/>
        </w:rPr>
        <w:t>　　　　六、**地区原铝市场调研分析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2024-2030年中国原铝市场价格趋向预测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原铝行业竞争格局分析</w:t>
      </w:r>
      <w:r>
        <w:rPr>
          <w:rFonts w:hint="eastAsia"/>
        </w:rPr>
        <w:br/>
      </w:r>
      <w:r>
        <w:rPr>
          <w:rFonts w:hint="eastAsia"/>
        </w:rPr>
        <w:t>　　第一节 原铝行业集中度分析</w:t>
      </w:r>
      <w:r>
        <w:rPr>
          <w:rFonts w:hint="eastAsia"/>
        </w:rPr>
        <w:br/>
      </w:r>
      <w:r>
        <w:rPr>
          <w:rFonts w:hint="eastAsia"/>
        </w:rPr>
        <w:t>　　　　一、原铝市场集中度分析</w:t>
      </w:r>
      <w:r>
        <w:rPr>
          <w:rFonts w:hint="eastAsia"/>
        </w:rPr>
        <w:br/>
      </w:r>
      <w:r>
        <w:rPr>
          <w:rFonts w:hint="eastAsia"/>
        </w:rPr>
        <w:t>　　　　二、原铝企业集中度分析</w:t>
      </w:r>
      <w:r>
        <w:rPr>
          <w:rFonts w:hint="eastAsia"/>
        </w:rPr>
        <w:br/>
      </w:r>
      <w:r>
        <w:rPr>
          <w:rFonts w:hint="eastAsia"/>
        </w:rPr>
        <w:t>　　　　三、原铝区域集中度分析</w:t>
      </w:r>
      <w:r>
        <w:rPr>
          <w:rFonts w:hint="eastAsia"/>
        </w:rPr>
        <w:br/>
      </w:r>
      <w:r>
        <w:rPr>
          <w:rFonts w:hint="eastAsia"/>
        </w:rPr>
        <w:t>　　第二节 原铝行业竞争格局分析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一、2023-2024年原铝行业竞争分析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二、2023-2024年中外原铝产品竞争分析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三、2023-2024年中国原铝市场竞争分析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四、2024-2030年国内主要原铝企业动向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原铝企业发展策略分析</w:t>
      </w:r>
      <w:r>
        <w:rPr>
          <w:rFonts w:hint="eastAsia"/>
        </w:rPr>
        <w:br/>
      </w:r>
      <w:r>
        <w:rPr>
          <w:rFonts w:hint="eastAsia"/>
        </w:rPr>
        <w:t>　　第一节 原铝市场策略分析</w:t>
      </w:r>
      <w:r>
        <w:rPr>
          <w:rFonts w:hint="eastAsia"/>
        </w:rPr>
        <w:br/>
      </w:r>
      <w:r>
        <w:rPr>
          <w:rFonts w:hint="eastAsia"/>
        </w:rPr>
        <w:t>　　　　一、原铝价格策略分析</w:t>
      </w:r>
      <w:r>
        <w:rPr>
          <w:rFonts w:hint="eastAsia"/>
        </w:rPr>
        <w:br/>
      </w:r>
      <w:r>
        <w:rPr>
          <w:rFonts w:hint="eastAsia"/>
        </w:rPr>
        <w:t>　　　　二、原铝渠道策略分析</w:t>
      </w:r>
      <w:r>
        <w:rPr>
          <w:rFonts w:hint="eastAsia"/>
        </w:rPr>
        <w:br/>
      </w:r>
      <w:r>
        <w:rPr>
          <w:rFonts w:hint="eastAsia"/>
        </w:rPr>
        <w:t>　　第二节 原铝销售策略分析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对我国原铝品牌的战略思考</w:t>
      </w:r>
      <w:r>
        <w:rPr>
          <w:rFonts w:hint="eastAsia"/>
        </w:rPr>
        <w:br/>
      </w:r>
      <w:r>
        <w:rPr>
          <w:rFonts w:hint="eastAsia"/>
        </w:rPr>
        <w:t>　　　　一、原铝实施品牌战略的意义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三、我国原铝企业的品牌战略</w:t>
      </w:r>
      <w:r>
        <w:rPr>
          <w:rFonts w:hint="eastAsia"/>
        </w:rPr>
        <w:br/>
      </w:r>
      <w:r>
        <w:rPr>
          <w:rFonts w:hint="eastAsia"/>
        </w:rPr>
        <w:t>　　　　四、原铝品牌战略管理的策略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中国原铝行业营销策略分析</w:t>
      </w:r>
      <w:r>
        <w:rPr>
          <w:rFonts w:hint="eastAsia"/>
        </w:rPr>
        <w:br/>
      </w:r>
      <w:r>
        <w:rPr>
          <w:rFonts w:hint="eastAsia"/>
        </w:rPr>
        <w:t>　　第一节 原铝市场推广策略研究分析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一、做好原铝产品导入</w:t>
      </w:r>
      <w:r>
        <w:rPr>
          <w:rFonts w:hint="eastAsia"/>
        </w:rPr>
        <w:br/>
      </w:r>
      <w:r>
        <w:rPr>
          <w:rFonts w:hint="eastAsia"/>
        </w:rPr>
        <w:t>　　　　二、做好原铝产品组合和产品线决策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一、原铝行业营销环境分析</w:t>
      </w:r>
      <w:r>
        <w:rPr>
          <w:rFonts w:hint="eastAsia"/>
        </w:rPr>
        <w:br/>
      </w:r>
      <w:r>
        <w:rPr>
          <w:rFonts w:hint="eastAsia"/>
        </w:rPr>
        <w:t>　　　　二、原铝行业现存的营销渠道分析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2024-2030年中国原铝行业前景与风险预测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2024年原铝市场前景分析</w:t>
      </w:r>
      <w:r>
        <w:rPr>
          <w:rFonts w:hint="eastAsia"/>
        </w:rPr>
        <w:br/>
      </w:r>
      <w:r>
        <w:rPr>
          <w:rFonts w:hint="eastAsia"/>
        </w:rPr>
        <w:t>　　第二节 2024年原铝发展趋势预测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一、2024-2030年中国原铝行业进入壁垒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二、2024-2030年中国原铝行业盈利模式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三、2024-2030年中国原铝行业盈利因素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2024-2030年中国原铝行业投资机会分析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一、2024-2030年中国原铝细分市场投资机会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二、2024-2030年中国原铝行业区域市场投资潜力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2024-2030年中国原铝行业投资风险分析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一、2024-2030年中国原铝行业市场竞争风险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二、2024-2030年中国原铝行业技术风险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三、2024-2030年中国原铝行业政策风险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四、2024-2030年中国原铝行业进入退出风险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2024-2030年中国原铝行业盈利模式与投资策略分析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中~智~林~－中国原铝行业多元化经营战略的可行性分析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原铝行业历程</w:t>
      </w:r>
      <w:r>
        <w:rPr>
          <w:rFonts w:hint="eastAsia"/>
        </w:rPr>
        <w:br/>
      </w:r>
      <w:r>
        <w:rPr>
          <w:rFonts w:hint="eastAsia"/>
        </w:rPr>
        <w:t>　　图表 原铝行业生命周期</w:t>
      </w:r>
      <w:r>
        <w:rPr>
          <w:rFonts w:hint="eastAsia"/>
        </w:rPr>
        <w:br/>
      </w:r>
      <w:r>
        <w:rPr>
          <w:rFonts w:hint="eastAsia"/>
        </w:rPr>
        <w:t>　　图表 原铝行业产业链分析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2019-2024年中国原铝出口金额分析</w:t>
      </w:r>
      <w:r>
        <w:rPr>
          <w:rFonts w:hint="eastAsia"/>
        </w:rPr>
        <w:br/>
      </w:r>
      <w:r>
        <w:rPr>
          <w:rFonts w:hint="eastAsia"/>
        </w:rPr>
        <w:t>　　图表 2024年中国原铝进口国家及地区分析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f49f3e3344992" w:history="1">
        <w:r>
          <w:rPr>
            <w:rStyle w:val="Hyperlink"/>
          </w:rPr>
          <w:t>2024-2030年中国原铝市场现状与行业前景分析报告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f49f3e3344992" w:history="1">
        <w:r>
          <w:rPr>
            <w:rStyle w:val="Hyperlink"/>
          </w:rPr>
          <w:t>https://www.20087.com/0/51/YuanLvFaZhanQianJingFenXi.html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fca465a8f4b11" w:history="1">
      <w:r>
        <w:rPr>
          <w:rStyle w:val="Hyperlink"/>
        </w:rPr>
        <w:t>2024-2030年中国原铝市场现状与行业前景分析报告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uanLvFaZhanQianJingFenXi.html" TargetMode="External" Id="Rbeef49f3e334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uanLvFaZhanQianJingFenXi.html" TargetMode="External" Id="R41bfca465a8f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2024-04-07T06:30:00Z</dcterms:created>
  <dcterms:modified xsi:type="dcterms:W3CDTF">2024-04-07T07:30:00Z</dcterms:modified>
  <dc:subject>2024-2030年中国原铝市场现状与行业前景分析报告</dc:subject>
  <dc:title>2024-2030年中国原铝市场现状与行业前景分析报告</dc:title>
  <cp:keywords>2024-2030年中国原铝市场现状与行业前景分析报告</cp:keywords>
  <dc:description>2024-2030年中国原铝市场现状与行业前景分析报告</dc:description>
</cp:coreProperties>
</file>