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a519ce02b424c" w:history="1">
              <w:r>
                <w:rPr>
                  <w:rStyle w:val="Hyperlink"/>
                </w:rPr>
                <w:t>2026-2032年中国金属极薄带市场调查研究与发展前景报告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a519ce02b424c" w:history="1">
              <w:r>
                <w:rPr>
                  <w:rStyle w:val="Hyperlink"/>
                </w:rPr>
                <w:t>2026-2032年中国金属极薄带市场调查研究与发展前景报告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a519ce02b424c" w:history="1">
                <w:r>
                  <w:rPr>
                    <w:rStyle w:val="Hyperlink"/>
                  </w:rPr>
                  <w:t>https://www.20087.com/0/51/JinShuJiBoDaiShiChangXianZhuangHeQianJing.html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极薄带是厚度通常在微米级别，具备优异导电、导热、导磁或耐腐蚀性能的精密金属带材，涵盖不锈钢极薄带、铜镍合金带、非晶纳米晶带及锂电集流体箔材等，是新能源电池、精密电子、航空航天及医疗器械领域的关键基础材料。随着高端制造业向轻量化与微型化转型，金属极薄带行业已从传统的轧制加工，升级为具备极致厚度控制与微观组织调控能力的精密制造产业。行业在轧制工艺与热处理技术上持续突破，采用二十辊森吉米尔轧机与在线光亮退火技术，显著提升了极薄带的厚度均匀性、板形平直度与表面光洁度。为了适配新能源与半导体产业的高标准需求，具备超低表面粗糙度、高抗拉强度及特定磁学性能的特种合金极薄带正加速普及。同时，严格的表面缺陷检测与全生命周期质量追溯体系，确保了产品在高速自动化产线上的加工稳定性与成品良率。</w:t>
      </w:r>
      <w:r>
        <w:rPr>
          <w:rFonts w:hint="eastAsia"/>
        </w:rPr>
        <w:br/>
      </w:r>
      <w:r>
        <w:rPr>
          <w:rFonts w:hint="eastAsia"/>
        </w:rPr>
        <w:t>　　未来，金属极薄带将紧密围绕原子级制造与功能化复合技术展开深度革新。市场调研网认为，利用物理气相沉积与电沉积技术制备的纳米级金属箔材，将凭借极高的比表面积与离子传输效率，成为固态电池与超级电容器等下一代储能器件的核心组件。在材料性能层面，通过微观结构调控实现的形状记忆合金极薄带与高阻尼合金带，将在微型医疗器械与精密光学仪器领域开辟新的应用空间。此外，随着绿色制造理念的深入，采用短流程工艺与废酸再生技术的绿色生产线，将大幅降低生产过程中的能耗与排放，推动金属极薄带产业向高性能、低消耗与可持续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6a519ce02b424c" w:history="1">
        <w:r>
          <w:rPr>
            <w:rStyle w:val="Hyperlink"/>
          </w:rPr>
          <w:t>2026-2032年中国金属极薄带市场调查研究与发展前景报告</w:t>
        </w:r>
      </w:hyperlink>
      <w:r>
        <w:rPr>
          <w:rFonts w:hint="eastAsia"/>
        </w:rPr>
        <w:t>》，2025年金属极薄带行业市场规模达 亿元，预计2032年市场规模将达 亿元，期间年均复合增长率（CAGR）达 %。报告基于统计局、相关行业协会及科研机构的详实数据，系统分析了金属极薄带市场的规模现状、需求特征及价格走势。报告客观评估了金属极薄带行业技术水平及未来发展方向，对市场前景做出科学预测，并重点分析了金属极薄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金属极薄带行业概述</w:t>
      </w:r>
      <w:r>
        <w:rPr>
          <w:rFonts w:hint="eastAsia"/>
        </w:rPr>
        <w:br/>
      </w:r>
      <w:r>
        <w:rPr>
          <w:rFonts w:hint="eastAsia"/>
        </w:rPr>
        <w:t>　　第一节 金属极薄带定义与分类</w:t>
      </w:r>
      <w:r>
        <w:rPr>
          <w:rFonts w:hint="eastAsia"/>
        </w:rPr>
        <w:br/>
      </w:r>
      <w:r>
        <w:rPr>
          <w:rFonts w:hint="eastAsia"/>
        </w:rPr>
        <w:t>　　第二节 金属极薄带应用领域</w:t>
      </w:r>
      <w:r>
        <w:rPr>
          <w:rFonts w:hint="eastAsia"/>
        </w:rPr>
        <w:br/>
      </w:r>
      <w:r>
        <w:rPr>
          <w:rFonts w:hint="eastAsia"/>
        </w:rPr>
        <w:t>　　第三节 金属极薄带行业经济指标分析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一、金属极薄带行业赢利性评估</w:t>
      </w:r>
      <w:r>
        <w:rPr>
          <w:rFonts w:hint="eastAsia"/>
        </w:rPr>
        <w:br/>
      </w:r>
      <w:r>
        <w:rPr>
          <w:rFonts w:hint="eastAsia"/>
        </w:rPr>
        <w:t>　　　　二、金属极薄带行业成长速度分析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三、金属极薄带附加值提升空间探讨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四、金属极薄带行业进入壁垒分析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五、金属极薄带行业风险性评估</w:t>
      </w:r>
      <w:r>
        <w:rPr>
          <w:rFonts w:hint="eastAsia"/>
        </w:rPr>
        <w:br/>
      </w:r>
      <w:r>
        <w:rPr>
          <w:rFonts w:hint="eastAsia"/>
        </w:rPr>
        <w:t>　　　　六、金属极薄带行业周期性分析</w:t>
      </w:r>
      <w:r>
        <w:rPr>
          <w:rFonts w:hint="eastAsia"/>
        </w:rPr>
        <w:br/>
      </w:r>
      <w:r>
        <w:rPr>
          <w:rFonts w:hint="eastAsia"/>
        </w:rPr>
        <w:t>　　　　七、金属极薄带行业竞争程度指标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八、金属极薄带行业成熟度综合分析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金属极薄带产业链及经营模式分析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三、金属极薄带销售模式与渠道策略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全球金属极薄带市场发展分析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2025-2026年全球金属极薄带行业发展分析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一、全球金属极薄带行业市场规模与趋势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二、全球金属极薄带行业发展特点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三、全球金属极薄带行业竞争格局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主要国家与地区金属极薄带市场分析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2026-2032年全球金属极薄带行业发展趋势与前景预测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一、金属极薄带行业发展趋势</w:t>
      </w:r>
      <w:r>
        <w:rPr>
          <w:rFonts w:hint="eastAsia"/>
        </w:rPr>
        <w:br/>
      </w:r>
      <w:r>
        <w:rPr>
          <w:rFonts w:hint="eastAsia"/>
        </w:rPr>
        <w:t>　　　　二、金属极薄带行业发展潜力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中国金属极薄带行业市场分析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2025-2026年金属极薄带产能与投资动态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一、国内金属极薄带产能现状与利用效率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二、金属极薄带产能扩张与投资动态分析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2026-2032年金属极薄带行业产量统计与趋势预测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一、2020-2025年金属极薄带行业产量与增长趋势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1、2020-2025年金属极薄带产量及增长趋势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2、2020-2025年金属极薄带细分产品产量及份额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二、金属极薄带产量影响因素分析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三、2026-2032年金属极薄带产量预测</w:t>
      </w:r>
      <w:r>
        <w:rPr>
          <w:rFonts w:hint="eastAsia"/>
        </w:rPr>
        <w:br/>
      </w:r>
      <w:r>
        <w:rPr>
          <w:rFonts w:hint="eastAsia"/>
        </w:rPr>
        <w:t>　　第三节 2026-2032年金属极薄带市场需求与销售分析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一、2025-2026年金属极薄带行业需求现状</w:t>
      </w:r>
      <w:r>
        <w:rPr>
          <w:rFonts w:hint="eastAsia"/>
        </w:rPr>
        <w:br/>
      </w:r>
      <w:r>
        <w:rPr>
          <w:rFonts w:hint="eastAsia"/>
        </w:rPr>
        <w:t>　　　　二、金属极薄带客户群体与需求特点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三、2020-2025年金属极薄带行业销售规模分析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四、2026-2032年金属极薄带市场增长潜力与规模预测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2025-2026年金属极薄带行业技术发展现状及趋势分析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金属极薄带行业技术发展现状分析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国内外金属极薄带行业技术差距分析及差距形成的主要原因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金属极薄带行业技术发展方向、趋势预测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提升金属极薄带行业技术能力策略建议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中国金属极薄带细分市场分析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一、2025-2026年金属极薄带主要细分产品市场现状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金属极薄带价格机制与竞争策略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一、2020-2025年金属极薄带市场价格走势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金属极薄带定价策略与方法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2026-2032年金属极薄带价格竞争态势与趋势预测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中国金属极薄带行业重点区域市场研究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2025-2026年重点区域金属极薄带市场发展概况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二、2020-2025年金属极薄带市场需求规模情况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三、2026-2032年金属极薄带行业发展潜力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二、2020-2025年金属极薄带市场需求规模情况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三、2026-2032年金属极薄带行业发展潜力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二、2020-2025年金属极薄带市场需求规模情况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三、2026-2032年金属极薄带行业发展潜力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二、2020-2025年金属极薄带市场需求规模情况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三、2026-2032年金属极薄带行业发展潜力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二、2020-2025年金属极薄带市场需求规模情况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三、2026-2032年金属极薄带行业发展潜力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2020-2025年中国金属极薄带行业进出口情况分析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金属极薄带行业进口规模与来源分析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一、2020-2025年金属极薄带进口规模分析</w:t>
      </w:r>
      <w:r>
        <w:rPr>
          <w:rFonts w:hint="eastAsia"/>
        </w:rPr>
        <w:br/>
      </w:r>
      <w:r>
        <w:rPr>
          <w:rFonts w:hint="eastAsia"/>
        </w:rPr>
        <w:t>　　　　二、金属极薄带主要进口来源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金属极薄带行业出口规模与目的地分析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一、2020-2025年金属极薄带出口规模分析</w:t>
      </w:r>
      <w:r>
        <w:rPr>
          <w:rFonts w:hint="eastAsia"/>
        </w:rPr>
        <w:br/>
      </w:r>
      <w:r>
        <w:rPr>
          <w:rFonts w:hint="eastAsia"/>
        </w:rPr>
        <w:t>　　　　二、金属极薄带主要出口目的地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2020-2025年中国金属极薄带总体规模与财务指标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中国金属极薄带行业总体规模分析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一、金属极薄带企业数量与结构</w:t>
      </w:r>
      <w:r>
        <w:rPr>
          <w:rFonts w:hint="eastAsia"/>
        </w:rPr>
        <w:br/>
      </w:r>
      <w:r>
        <w:rPr>
          <w:rFonts w:hint="eastAsia"/>
        </w:rPr>
        <w:t>　　　　二、金属极薄带从业人员规模</w:t>
      </w:r>
      <w:r>
        <w:rPr>
          <w:rFonts w:hint="eastAsia"/>
        </w:rPr>
        <w:br/>
      </w:r>
      <w:r>
        <w:rPr>
          <w:rFonts w:hint="eastAsia"/>
        </w:rPr>
        <w:t>　　　　三、金属极薄带行业资产状况</w:t>
      </w:r>
      <w:r>
        <w:rPr>
          <w:rFonts w:hint="eastAsia"/>
        </w:rPr>
        <w:br/>
      </w:r>
      <w:r>
        <w:rPr>
          <w:rFonts w:hint="eastAsia"/>
        </w:rPr>
        <w:t>　　第二节 中国金属极薄带行业财务指标总体分析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金属极薄带行业重点企业经营状况分析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金属极薄带重点企业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金属极薄带领先企业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金属极薄带标杆企业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金属极薄带代表企业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金属极薄带龙头企业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金属极薄带重点企业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中国金属极薄带行业竞争格局分析</w:t>
      </w:r>
      <w:r>
        <w:rPr>
          <w:rFonts w:hint="eastAsia"/>
        </w:rPr>
        <w:br/>
      </w:r>
      <w:r>
        <w:rPr>
          <w:rFonts w:hint="eastAsia"/>
        </w:rPr>
        <w:t>　　第一节 金属极薄带行业竞争格局总览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2025-2026年金属极薄带行业竞争力分析</w:t>
      </w:r>
      <w:r>
        <w:rPr>
          <w:rFonts w:hint="eastAsia"/>
        </w:rPr>
        <w:br/>
      </w:r>
      <w:r>
        <w:rPr>
          <w:rFonts w:hint="eastAsia"/>
        </w:rPr>
        <w:t>　　　　一、金属极薄带供应商议价能力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四、金属极薄带替代品威胁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2020-2025年金属极薄带行业企业并购活动分析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2025-2026年金属极薄带行业会展与招投标活动分析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一、金属极薄带行业会展活动及其市场影响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2026年中国金属极薄带企业发展策略分析</w:t>
      </w:r>
      <w:r>
        <w:rPr>
          <w:rFonts w:hint="eastAsia"/>
        </w:rPr>
        <w:br/>
      </w:r>
      <w:r>
        <w:rPr>
          <w:rFonts w:hint="eastAsia"/>
        </w:rPr>
        <w:t>　　第一节 金属极薄带市场策略分析</w:t>
      </w:r>
      <w:r>
        <w:rPr>
          <w:rFonts w:hint="eastAsia"/>
        </w:rPr>
        <w:br/>
      </w:r>
      <w:r>
        <w:rPr>
          <w:rFonts w:hint="eastAsia"/>
        </w:rPr>
        <w:t>　　　　一、金属极薄带市场定位与拓展策略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二、金属极薄带市场细分与目标客户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金属极薄带销售策略分析</w:t>
      </w:r>
      <w:r>
        <w:rPr>
          <w:rFonts w:hint="eastAsia"/>
        </w:rPr>
        <w:br/>
      </w:r>
      <w:r>
        <w:rPr>
          <w:rFonts w:hint="eastAsia"/>
        </w:rPr>
        <w:t>　　　　一、金属极薄带销售渠道与网络建设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提高金属极薄带企业竞争力建议</w:t>
      </w:r>
      <w:r>
        <w:rPr>
          <w:rFonts w:hint="eastAsia"/>
        </w:rPr>
        <w:br/>
      </w:r>
      <w:r>
        <w:rPr>
          <w:rFonts w:hint="eastAsia"/>
        </w:rPr>
        <w:t>　　　　一、金属极薄带技术创新与管理优化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金属极薄带品牌战略思考</w:t>
      </w:r>
      <w:r>
        <w:rPr>
          <w:rFonts w:hint="eastAsia"/>
        </w:rPr>
        <w:br/>
      </w:r>
      <w:r>
        <w:rPr>
          <w:rFonts w:hint="eastAsia"/>
        </w:rPr>
        <w:t>　　　　一、金属极薄带品牌建设与维护</w:t>
      </w:r>
      <w:r>
        <w:rPr>
          <w:rFonts w:hint="eastAsia"/>
        </w:rPr>
        <w:br/>
      </w:r>
      <w:r>
        <w:rPr>
          <w:rFonts w:hint="eastAsia"/>
        </w:rPr>
        <w:t>　　　　二、金属极薄带品牌影响力与市场竞争力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中国金属极薄带行业风险与对策</w:t>
      </w:r>
      <w:r>
        <w:rPr>
          <w:rFonts w:hint="eastAsia"/>
        </w:rPr>
        <w:br/>
      </w:r>
      <w:r>
        <w:rPr>
          <w:rFonts w:hint="eastAsia"/>
        </w:rPr>
        <w:t>　　第一节 金属极薄带行业SWOT分析</w:t>
      </w:r>
      <w:r>
        <w:rPr>
          <w:rFonts w:hint="eastAsia"/>
        </w:rPr>
        <w:br/>
      </w:r>
      <w:r>
        <w:rPr>
          <w:rFonts w:hint="eastAsia"/>
        </w:rPr>
        <w:t>　　　　一、金属极薄带行业优势分析</w:t>
      </w:r>
      <w:r>
        <w:rPr>
          <w:rFonts w:hint="eastAsia"/>
        </w:rPr>
        <w:br/>
      </w:r>
      <w:r>
        <w:rPr>
          <w:rFonts w:hint="eastAsia"/>
        </w:rPr>
        <w:t>　　　　二、金属极薄带行业劣势分析</w:t>
      </w:r>
      <w:r>
        <w:rPr>
          <w:rFonts w:hint="eastAsia"/>
        </w:rPr>
        <w:br/>
      </w:r>
      <w:r>
        <w:rPr>
          <w:rFonts w:hint="eastAsia"/>
        </w:rPr>
        <w:t>　　　　三、金属极薄带市场机会探索</w:t>
      </w:r>
      <w:r>
        <w:rPr>
          <w:rFonts w:hint="eastAsia"/>
        </w:rPr>
        <w:br/>
      </w:r>
      <w:r>
        <w:rPr>
          <w:rFonts w:hint="eastAsia"/>
        </w:rPr>
        <w:t>　　　　四、金属极薄带市场威胁评估</w:t>
      </w:r>
      <w:r>
        <w:rPr>
          <w:rFonts w:hint="eastAsia"/>
        </w:rPr>
        <w:br/>
      </w:r>
      <w:r>
        <w:rPr>
          <w:rFonts w:hint="eastAsia"/>
        </w:rPr>
        <w:t>　　第二节 金属极薄带行业风险及对策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2026-2032年中国金属极薄带行业前景与发展趋势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金属极薄带行业发展环境分析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2026-2032年金属极薄带行业发展趋势与方向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一、金属极薄带行业发展方向预测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二、金属极薄带发展趋势分析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2026-2032年金属极薄带行业发展潜力与机遇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一、金属极薄带市场发展潜力评估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二、金属极薄带新兴市场与机遇探索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金属极薄带行业研究结论与建议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金属极薄带行业发展建议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金属极薄带行业类别</w:t>
      </w:r>
      <w:r>
        <w:rPr>
          <w:rFonts w:hint="eastAsia"/>
        </w:rPr>
        <w:br/>
      </w:r>
      <w:r>
        <w:rPr>
          <w:rFonts w:hint="eastAsia"/>
        </w:rPr>
        <w:t>　　图表 金属极薄带行业产业链调研</w:t>
      </w:r>
      <w:r>
        <w:rPr>
          <w:rFonts w:hint="eastAsia"/>
        </w:rPr>
        <w:br/>
      </w:r>
      <w:r>
        <w:rPr>
          <w:rFonts w:hint="eastAsia"/>
        </w:rPr>
        <w:t>　　图表 金属极薄带行业现状</w:t>
      </w:r>
      <w:r>
        <w:rPr>
          <w:rFonts w:hint="eastAsia"/>
        </w:rPr>
        <w:br/>
      </w:r>
      <w:r>
        <w:rPr>
          <w:rFonts w:hint="eastAsia"/>
        </w:rPr>
        <w:t>　　图表 金属极薄带行业标准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2020-2025年中国金属极薄带行业市场规模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2025年中国金属极薄带行业产能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2020-2025年中国金属极薄带行业产量统计</w:t>
      </w:r>
      <w:r>
        <w:rPr>
          <w:rFonts w:hint="eastAsia"/>
        </w:rPr>
        <w:br/>
      </w:r>
      <w:r>
        <w:rPr>
          <w:rFonts w:hint="eastAsia"/>
        </w:rPr>
        <w:t>　　图表 金属极薄带行业动态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2020-2025年中国金属极薄带市场需求量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2025年中国金属极薄带行业需求区域调研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2020-2025年中国金属极薄带行情</w:t>
      </w:r>
      <w:r>
        <w:rPr>
          <w:rFonts w:hint="eastAsia"/>
        </w:rPr>
        <w:br/>
      </w:r>
      <w:r>
        <w:rPr>
          <w:rFonts w:hint="eastAsia"/>
        </w:rPr>
        <w:t>　　图表 2020-2025年中国金属极薄带价格走势图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2020-2025年中国金属极薄带行业销售收入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2020-2025年中国金属极薄带行业盈利情况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2020-2025年中国金属极薄带行业利润总额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2020-2025年中国金属极薄带进口统计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2020-2025年中国金属极薄带出口统计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2020-2025年中国金属极薄带行业企业数量统计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**地区金属极薄带市场规模</w:t>
      </w:r>
      <w:r>
        <w:rPr>
          <w:rFonts w:hint="eastAsia"/>
        </w:rPr>
        <w:br/>
      </w:r>
      <w:r>
        <w:rPr>
          <w:rFonts w:hint="eastAsia"/>
        </w:rPr>
        <w:t>　　图表 **地区金属极薄带行业市场需求</w:t>
      </w:r>
      <w:r>
        <w:rPr>
          <w:rFonts w:hint="eastAsia"/>
        </w:rPr>
        <w:br/>
      </w:r>
      <w:r>
        <w:rPr>
          <w:rFonts w:hint="eastAsia"/>
        </w:rPr>
        <w:t>　　图表 **地区金属极薄带市场调研</w:t>
      </w:r>
      <w:r>
        <w:rPr>
          <w:rFonts w:hint="eastAsia"/>
        </w:rPr>
        <w:br/>
      </w:r>
      <w:r>
        <w:rPr>
          <w:rFonts w:hint="eastAsia"/>
        </w:rPr>
        <w:t>　　图表 **地区金属极薄带行业市场需求分析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**地区金属极薄带市场规模</w:t>
      </w:r>
      <w:r>
        <w:rPr>
          <w:rFonts w:hint="eastAsia"/>
        </w:rPr>
        <w:br/>
      </w:r>
      <w:r>
        <w:rPr>
          <w:rFonts w:hint="eastAsia"/>
        </w:rPr>
        <w:t>　　图表 **地区金属极薄带行业市场需求</w:t>
      </w:r>
      <w:r>
        <w:rPr>
          <w:rFonts w:hint="eastAsia"/>
        </w:rPr>
        <w:br/>
      </w:r>
      <w:r>
        <w:rPr>
          <w:rFonts w:hint="eastAsia"/>
        </w:rPr>
        <w:t>　　图表 **地区金属极薄带市场调研</w:t>
      </w:r>
      <w:r>
        <w:rPr>
          <w:rFonts w:hint="eastAsia"/>
        </w:rPr>
        <w:br/>
      </w:r>
      <w:r>
        <w:rPr>
          <w:rFonts w:hint="eastAsia"/>
        </w:rPr>
        <w:t>　　图表 **地区金属极薄带行业市场需求分析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金属极薄带行业竞争对手分析</w:t>
      </w:r>
      <w:r>
        <w:rPr>
          <w:rFonts w:hint="eastAsia"/>
        </w:rPr>
        <w:br/>
      </w:r>
      <w:r>
        <w:rPr>
          <w:rFonts w:hint="eastAsia"/>
        </w:rPr>
        <w:t>　　图表 金属极薄带重点企业（一）基本信息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金属极薄带重点企业（一）经营情况分析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金属极薄带重点企业（一）主要经济指标情况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金属极薄带重点企业（二）经营情况分析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金属极薄带重点企业（二）主要经济指标情况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金属极薄带重点企业（三）经营情况分析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金属极薄带重点企业（三）主要经济指标情况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金属极薄带重点企业（三）成长能力情况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2026-2032年中国金属极薄带行业产能预测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2026-2032年中国金属极薄带行业产量预测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2026-2032年中国金属极薄带市场需求预测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2026-2032年中国金属极薄带行业市场规模预测</w:t>
      </w:r>
      <w:r>
        <w:rPr>
          <w:rFonts w:hint="eastAsia"/>
        </w:rPr>
        <w:br/>
      </w:r>
      <w:r>
        <w:rPr>
          <w:rFonts w:hint="eastAsia"/>
        </w:rPr>
        <w:t>　　图表 金属极薄带行业准入条件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2026-2032年中国金属极薄带行业信息化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2026-2032年中国金属极薄带市场前景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2026-2032年中国金属极薄带行业风险分析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2026-2032年中国金属极薄带行业发展趋势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a519ce02b424c" w:history="1">
        <w:r>
          <w:rPr>
            <w:rStyle w:val="Hyperlink"/>
          </w:rPr>
          <w:t>2026-2032年中国金属极薄带市场调查研究与发展前景报告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a519ce02b424c" w:history="1">
        <w:r>
          <w:rPr>
            <w:rStyle w:val="Hyperlink"/>
          </w:rPr>
          <w:t>https://www.20087.com/0/51/JinShuJiBoDaiShiChangXianZhuangHeQianJing.html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热传导效率排名、金属极薄带怎么做拉伸、金属包覆软管和金属波纹管的区别、极薄带钢用在哪方面、光线为什么不能穿过极薄的金属板、金属薄片带什么电、为什么做手术不能带金属、金属薄膜、超薄带钢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37946a7534c10" w:history="1">
      <w:r>
        <w:rPr>
          <w:rStyle w:val="Hyperlink"/>
        </w:rPr>
        <w:t>2026-2032年中国金属极薄带市场调查研究与发展前景报告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nShuJiBoDaiShiChangXianZhuangHeQianJing.html" TargetMode="External" Id="R1a6a519ce02b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nShuJiBoDaiShiChangXianZhuangHeQianJing.html" TargetMode="External" Id="R50837946a753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2026-05-18T05:12:17Z</dcterms:created>
  <dcterms:modified xsi:type="dcterms:W3CDTF">2026-05-18T06:12:17Z</dcterms:modified>
  <dc:subject>2026-2032年中国金属极薄带市场调查研究与发展前景报告</dc:subject>
  <dc:title>2026-2032年中国金属极薄带市场调查研究与发展前景报告</dc:title>
  <cp:keywords>2026-2032年中国金属极薄带市场调查研究与发展前景报告</cp:keywords>
  <dc:description>2026-2032年中国金属极薄带市场调查研究与发展前景报告</dc:description>
</cp:coreProperties>
</file>