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784c196b4ee6" w:history="1">
              <w:r>
                <w:rPr>
                  <w:rStyle w:val="Hyperlink"/>
                </w:rPr>
                <w:t>2024-2030年中国金属钠市场深度剖析及发展趋势预测报告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784c196b4ee6" w:history="1">
              <w:r>
                <w:rPr>
                  <w:rStyle w:val="Hyperlink"/>
                </w:rPr>
                <w:t>2024-2030年中国金属钠市场深度剖析及发展趋势预测报告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3784c196b4ee6" w:history="1">
                <w:r>
                  <w:rPr>
                    <w:rStyle w:val="Hyperlink"/>
                  </w:rPr>
                  <w:t>https://www.20087.com/0/31/JinShuNaShiChangFenXiBaoGao.html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活泼的碱金属，在化学工业中扮演着重要角色，尤其在有机合成、金属提炼和核能领域有着不可替代的应用。目前，金属钠的生产主要依赖电解法，而随着技术进步，生产效率和纯度不断提高，同时减少了环境影响。在有机合成中，钠作为还原剂或催化剂，参与制造医药中间体、染料和香料等多种化学品。此外，钠冷快堆作为第四代核反应堆技术的核心，正在推动金属钠在能源领域的应用拓展。</w:t>
      </w:r>
      <w:r>
        <w:rPr>
          <w:rFonts w:hint="eastAsia"/>
        </w:rPr>
        <w:br/>
      </w:r>
      <w:r>
        <w:rPr>
          <w:rFonts w:hint="eastAsia"/>
        </w:rPr>
        <w:t>　　未来，金属钠的应用将更加聚焦于清洁能源和高端化工材料。随着全球对碳减排目标的追求，钠离子电池作为锂离子电池的低成本替代品，其研发和商业化进程将加速，为大规模储能和电动汽车市场提供新选择。在化工领域，金属钠将用于开发更高效、环保的合成路线，以满足精细化学品和生物基材料的生产需求。同时，钠冷快堆的技术成熟和安全性能提升，将促进其在全球能源结构中的部署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784c196b4ee6" w:history="1">
        <w:r>
          <w:rPr>
            <w:rStyle w:val="Hyperlink"/>
          </w:rPr>
          <w:t>2024-2030年中国金属钠市场深度剖析及发展趋势预测报告</w:t>
        </w:r>
      </w:hyperlink>
      <w:r>
        <w:rPr>
          <w:rFonts w:hint="eastAsia"/>
        </w:rPr>
        <w:t>》全面分析了金属钠行业的市场规模、供需状况及产业链结构，深入探讨了金属钠各细分市场的品牌竞争情况和价格动态，聚焦金属钠重点企业经营现状，揭示了行业的集中度和竞争格局。此外，金属钠报告对金属钠行业的市场前景进行了科学预测，揭示了行业未来的发展趋势、潜在风险和机遇。金属钠报告旨在为金属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金属钠行业综述</w:t>
      </w:r>
      <w:r>
        <w:rPr>
          <w:rFonts w:hint="eastAsia"/>
        </w:rPr>
        <w:br/>
      </w:r>
      <w:r>
        <w:rPr>
          <w:rFonts w:hint="eastAsia"/>
        </w:rPr>
        <w:t>　　第一节 金属钠行业界定</w:t>
      </w:r>
      <w:r>
        <w:rPr>
          <w:rFonts w:hint="eastAsia"/>
        </w:rPr>
        <w:br/>
      </w:r>
      <w:r>
        <w:rPr>
          <w:rFonts w:hint="eastAsia"/>
        </w:rPr>
        <w:t>　　　　一、金属钠行业经济特性</w:t>
      </w:r>
      <w:r>
        <w:rPr>
          <w:rFonts w:hint="eastAsia"/>
        </w:rPr>
        <w:br/>
      </w:r>
      <w:r>
        <w:rPr>
          <w:rFonts w:hint="eastAsia"/>
        </w:rPr>
        <w:t>　　　　二、金属钠主要细分行业</w:t>
      </w:r>
      <w:r>
        <w:rPr>
          <w:rFonts w:hint="eastAsia"/>
        </w:rPr>
        <w:br/>
      </w:r>
      <w:r>
        <w:rPr>
          <w:rFonts w:hint="eastAsia"/>
        </w:rPr>
        <w:t>　　　　三、金属钠产业链结构分析</w:t>
      </w:r>
      <w:r>
        <w:rPr>
          <w:rFonts w:hint="eastAsia"/>
        </w:rPr>
        <w:br/>
      </w:r>
      <w:r>
        <w:rPr>
          <w:rFonts w:hint="eastAsia"/>
        </w:rPr>
        <w:t>　　第二节 金属钠行业发展成熟度分析</w:t>
      </w:r>
      <w:r>
        <w:rPr>
          <w:rFonts w:hint="eastAsia"/>
        </w:rPr>
        <w:br/>
      </w:r>
      <w:r>
        <w:rPr>
          <w:rFonts w:hint="eastAsia"/>
        </w:rPr>
        <w:t>　　　　一、金属钠行业发展周期分析</w:t>
      </w:r>
      <w:r>
        <w:rPr>
          <w:rFonts w:hint="eastAsia"/>
        </w:rPr>
        <w:br/>
      </w:r>
      <w:r>
        <w:rPr>
          <w:rFonts w:hint="eastAsia"/>
        </w:rPr>
        <w:t>　　　　二、金属钠行业中外市场成熟度对比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三、金属钠行业成熟度分析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2023-2024年金属钠行业发展环境分析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金属钠行业相关政策、法规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当前我国金属钠技术发展现状</w:t>
      </w:r>
      <w:r>
        <w:rPr>
          <w:rFonts w:hint="eastAsia"/>
        </w:rPr>
        <w:br/>
      </w:r>
      <w:r>
        <w:rPr>
          <w:rFonts w:hint="eastAsia"/>
        </w:rPr>
        <w:t>　　第二节 中外金属钠技术差距及产生差距的主要原因分析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提高我国金属钠技术的对策</w:t>
      </w:r>
      <w:r>
        <w:rPr>
          <w:rFonts w:hint="eastAsia"/>
        </w:rPr>
        <w:br/>
      </w:r>
      <w:r>
        <w:rPr>
          <w:rFonts w:hint="eastAsia"/>
        </w:rPr>
        <w:t>　　第四节 我国金属钠产品研发、设计发展趋势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2019-2024年中国金属钠行业总体规模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三、2024-2030年中国金属钠行业供给预测</w:t>
      </w:r>
      <w:r>
        <w:rPr>
          <w:rFonts w:hint="eastAsia"/>
        </w:rPr>
        <w:br/>
      </w:r>
      <w:r>
        <w:rPr>
          <w:rFonts w:hint="eastAsia"/>
        </w:rPr>
        <w:t>　　第四节 中国金属钠行业需求概况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三、2024-2030年中国金属钠市场需求预测</w:t>
      </w:r>
      <w:r>
        <w:rPr>
          <w:rFonts w:hint="eastAsia"/>
        </w:rPr>
        <w:br/>
      </w:r>
      <w:r>
        <w:rPr>
          <w:rFonts w:hint="eastAsia"/>
        </w:rPr>
        <w:t>　　第五节 金属钠产业供需平衡状况分析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二、**地区金属钠行业发展分析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三、**地区金属钠行业发展分析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四、**地区金属钠行业发展分析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五、**地区金属钠行业发展分析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2019-2024年金属钠市场价格回顾</w:t>
      </w:r>
      <w:r>
        <w:rPr>
          <w:rFonts w:hint="eastAsia"/>
        </w:rPr>
        <w:br/>
      </w:r>
      <w:r>
        <w:rPr>
          <w:rFonts w:hint="eastAsia"/>
        </w:rPr>
        <w:t>　　第二节 2024年金属钠市场价格现状分析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影响金属钠市场价格因素分析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2024-2030年金属钠市场价格走势预测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金属钠上游原料产业链发展状况分析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金属钠下游需求产业链发展情况分析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上下游行业对金属钠行业的影响分析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三、金属钠企业经营状况</w:t>
      </w:r>
      <w:r>
        <w:rPr>
          <w:rFonts w:hint="eastAsia"/>
        </w:rPr>
        <w:br/>
      </w:r>
      <w:r>
        <w:rPr>
          <w:rFonts w:hint="eastAsia"/>
        </w:rPr>
        <w:t>　　　　四、金属钠企业发展策略</w:t>
      </w:r>
      <w:r>
        <w:rPr>
          <w:rFonts w:hint="eastAsia"/>
        </w:rPr>
        <w:br/>
      </w:r>
      <w:r>
        <w:rPr>
          <w:rFonts w:hint="eastAsia"/>
        </w:rPr>
        <w:t>　　第二节 金属钠重点企业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三、金属钠企业经营状况</w:t>
      </w:r>
      <w:r>
        <w:rPr>
          <w:rFonts w:hint="eastAsia"/>
        </w:rPr>
        <w:br/>
      </w:r>
      <w:r>
        <w:rPr>
          <w:rFonts w:hint="eastAsia"/>
        </w:rPr>
        <w:t>　　　　四、金属钠企业发展策略</w:t>
      </w:r>
      <w:r>
        <w:rPr>
          <w:rFonts w:hint="eastAsia"/>
        </w:rPr>
        <w:br/>
      </w:r>
      <w:r>
        <w:rPr>
          <w:rFonts w:hint="eastAsia"/>
        </w:rPr>
        <w:t>　　第三节 金属钠重点企业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三、金属钠企业经营状况</w:t>
      </w:r>
      <w:r>
        <w:rPr>
          <w:rFonts w:hint="eastAsia"/>
        </w:rPr>
        <w:br/>
      </w:r>
      <w:r>
        <w:rPr>
          <w:rFonts w:hint="eastAsia"/>
        </w:rPr>
        <w:t>　　　　四、金属钠企业发展策略</w:t>
      </w:r>
      <w:r>
        <w:rPr>
          <w:rFonts w:hint="eastAsia"/>
        </w:rPr>
        <w:br/>
      </w:r>
      <w:r>
        <w:rPr>
          <w:rFonts w:hint="eastAsia"/>
        </w:rPr>
        <w:t>　　第四节 金属钠重点企业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三、金属钠企业经营状况</w:t>
      </w:r>
      <w:r>
        <w:rPr>
          <w:rFonts w:hint="eastAsia"/>
        </w:rPr>
        <w:br/>
      </w:r>
      <w:r>
        <w:rPr>
          <w:rFonts w:hint="eastAsia"/>
        </w:rPr>
        <w:t>　　　　四、金属钠企业发展策略</w:t>
      </w:r>
      <w:r>
        <w:rPr>
          <w:rFonts w:hint="eastAsia"/>
        </w:rPr>
        <w:br/>
      </w:r>
      <w:r>
        <w:rPr>
          <w:rFonts w:hint="eastAsia"/>
        </w:rPr>
        <w:t>　　第五节 金属钠重点企业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三、金属钠企业经营状况</w:t>
      </w:r>
      <w:r>
        <w:rPr>
          <w:rFonts w:hint="eastAsia"/>
        </w:rPr>
        <w:br/>
      </w:r>
      <w:r>
        <w:rPr>
          <w:rFonts w:hint="eastAsia"/>
        </w:rPr>
        <w:t>　　　　四、金属钠企业发展策略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金属钠企业发展策略分析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金属钠市场策略分析</w:t>
      </w:r>
      <w:r>
        <w:rPr>
          <w:rFonts w:hint="eastAsia"/>
        </w:rPr>
        <w:br/>
      </w:r>
      <w:r>
        <w:rPr>
          <w:rFonts w:hint="eastAsia"/>
        </w:rPr>
        <w:t>　　　　一、金属钠价格策略分析</w:t>
      </w:r>
      <w:r>
        <w:rPr>
          <w:rFonts w:hint="eastAsia"/>
        </w:rPr>
        <w:br/>
      </w:r>
      <w:r>
        <w:rPr>
          <w:rFonts w:hint="eastAsia"/>
        </w:rPr>
        <w:t>　　　　二、金属钠渠道策略分析</w:t>
      </w:r>
      <w:r>
        <w:rPr>
          <w:rFonts w:hint="eastAsia"/>
        </w:rPr>
        <w:br/>
      </w:r>
      <w:r>
        <w:rPr>
          <w:rFonts w:hint="eastAsia"/>
        </w:rPr>
        <w:t>　　第二节 金属钠销售策略分析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对我国金属钠品牌的战略思考</w:t>
      </w:r>
      <w:r>
        <w:rPr>
          <w:rFonts w:hint="eastAsia"/>
        </w:rPr>
        <w:br/>
      </w:r>
      <w:r>
        <w:rPr>
          <w:rFonts w:hint="eastAsia"/>
        </w:rPr>
        <w:t>　　　　一、金属钠实施品牌战略的意义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三、我国金属钠企业的品牌战略</w:t>
      </w:r>
      <w:r>
        <w:rPr>
          <w:rFonts w:hint="eastAsia"/>
        </w:rPr>
        <w:br/>
      </w:r>
      <w:r>
        <w:rPr>
          <w:rFonts w:hint="eastAsia"/>
        </w:rPr>
        <w:t>　　　　四、金属钠品牌战略管理的策略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一、2024年金属钠行业投资状况分析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二、2024年金属钠行业投资效益分析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三、2024年金属钠行业投资趋势预测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四、2024年金属钠行业的投资方向</w:t>
      </w:r>
      <w:r>
        <w:rPr>
          <w:rFonts w:hint="eastAsia"/>
        </w:rPr>
        <w:br/>
      </w:r>
      <w:r>
        <w:rPr>
          <w:rFonts w:hint="eastAsia"/>
        </w:rPr>
        <w:t>　　　　五、2024年金属钠行业投资的建议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2024-2030年金属钠行业投资风险及控制策略分析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2024-2030年中国金属钠行业投资前景分析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2024-2030年中国金属钠行业投资机会分析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2024-2030年中国金属钠行业投资风险分析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2024-2030年金属钠项目投资与融资建议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2024-2030年中国金属钠项目的融资演变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2024-2030年金属钠项目投资分析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2024-2030年中国金属钠项目特点、融资特点及影响因素分析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一、金属钠项目的主要特点</w:t>
      </w:r>
      <w:r>
        <w:rPr>
          <w:rFonts w:hint="eastAsia"/>
        </w:rPr>
        <w:br/>
      </w:r>
      <w:r>
        <w:rPr>
          <w:rFonts w:hint="eastAsia"/>
        </w:rPr>
        <w:t>　　　　二、金属钠项目的融资特点</w:t>
      </w:r>
      <w:r>
        <w:rPr>
          <w:rFonts w:hint="eastAsia"/>
        </w:rPr>
        <w:br/>
      </w:r>
      <w:r>
        <w:rPr>
          <w:rFonts w:hint="eastAsia"/>
        </w:rPr>
        <w:t>　　　　三、金属钠项目的融资相关影响因素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2024-2030年中国金属钠项目的融资对策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(中-智林)专家建议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金属钠行业现状</w:t>
      </w:r>
      <w:r>
        <w:rPr>
          <w:rFonts w:hint="eastAsia"/>
        </w:rPr>
        <w:br/>
      </w:r>
      <w:r>
        <w:rPr>
          <w:rFonts w:hint="eastAsia"/>
        </w:rPr>
        <w:t>　　图表 金属钠行业产业链调研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2019-2024年中国金属钠行业市场规模情况</w:t>
      </w:r>
      <w:r>
        <w:rPr>
          <w:rFonts w:hint="eastAsia"/>
        </w:rPr>
        <w:br/>
      </w:r>
      <w:r>
        <w:rPr>
          <w:rFonts w:hint="eastAsia"/>
        </w:rPr>
        <w:t>　　图表 金属钠行业动态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2019-2024年中国金属钠行业盈利统计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2019-2024年中国金属钠行业利润总额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2019-2024年中国金属钠行业竞争力分析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2019-2024年中国金属钠行业经营效益分析</w:t>
      </w:r>
      <w:r>
        <w:rPr>
          <w:rFonts w:hint="eastAsia"/>
        </w:rPr>
        <w:br/>
      </w:r>
      <w:r>
        <w:rPr>
          <w:rFonts w:hint="eastAsia"/>
        </w:rPr>
        <w:t>　　图表 金属钠行业竞争对手分析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**地区金属钠市场规模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</w:t>
      </w:r>
      <w:r>
        <w:rPr>
          <w:rFonts w:hint="eastAsia"/>
        </w:rPr>
        <w:br/>
      </w:r>
      <w:r>
        <w:rPr>
          <w:rFonts w:hint="eastAsia"/>
        </w:rPr>
        <w:t>　　图表 **地区金属钠市场调研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**地区金属钠市场规模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</w:t>
      </w:r>
      <w:r>
        <w:rPr>
          <w:rFonts w:hint="eastAsia"/>
        </w:rPr>
        <w:br/>
      </w:r>
      <w:r>
        <w:rPr>
          <w:rFonts w:hint="eastAsia"/>
        </w:rPr>
        <w:t>　　图表 **地区金属钠市场调研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784c196b4ee6" w:history="1">
        <w:r>
          <w:rPr>
            <w:rStyle w:val="Hyperlink"/>
          </w:rPr>
          <w:t>2024-2030年中国金属钠市场深度剖析及发展趋势预测报告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3784c196b4ee6" w:history="1">
        <w:r>
          <w:rPr>
            <w:rStyle w:val="Hyperlink"/>
          </w:rPr>
          <w:t>https://www.20087.com/0/31/JinShuNaShiChangFenXiBaoGao.html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a515f4254f98" w:history="1">
      <w:r>
        <w:rPr>
          <w:rStyle w:val="Hyperlink"/>
        </w:rPr>
        <w:t>2024-2030年中国金属钠市场深度剖析及发展趋势预测报告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nShuNaShiChangFenXiBaoGao.html" TargetMode="External" Id="Ra923784c196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nShuNaShiChangFenXiBaoGao.html" TargetMode="External" Id="Rc089a515f425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2024-02-23T07:12:00Z</dcterms:created>
  <dcterms:modified xsi:type="dcterms:W3CDTF">2024-02-23T08:12:00Z</dcterms:modified>
  <dc:subject>2024-2030年中国金属钠市场深度剖析及发展趋势预测报告</dc:subject>
  <dc:title>2024-2030年中国金属钠市场深度剖析及发展趋势预测报告</dc:title>
  <cp:keywords>2024-2030年中国金属钠市场深度剖析及发展趋势预测报告</cp:keywords>
  <dc:description>2024-2030年中国金属钠市场深度剖析及发展趋势预测报告</dc:description>
</cp:coreProperties>
</file>