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79d90bee54888" w:history="1">
              <w:r>
                <w:rPr>
                  <w:rStyle w:val="Hyperlink"/>
                </w:rPr>
                <w:t>2024-2030年中国铝热传输复合材料行业发展研究分析与市场前景预测报告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79d90bee54888" w:history="1">
              <w:r>
                <w:rPr>
                  <w:rStyle w:val="Hyperlink"/>
                </w:rPr>
                <w:t>2024-2030年中国铝热传输复合材料行业发展研究分析与市场前景预测报告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79d90bee54888" w:history="1">
                <w:r>
                  <w:rPr>
                    <w:rStyle w:val="Hyperlink"/>
                  </w:rPr>
                  <w:t>https://www.20087.com/0/71/LvReChuanShuFuHeCaiLiaoHangYeXia.html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传输复合材料作为现代工业领域中的一种高性能材料，近年来在航空航天、汽车制造、电子信息等行业得到了广泛应用。这种材料结合了铝的优良导热性和其他材料（如碳纤维、陶瓷颗粒）的高强度、轻量化特性，能够有效提升产品的散热性能和结构强度。随着新能源汽车和5G通信技术的快速发展，对轻量化、高导热材料的需求日益增加，铝热传输复合材料迎来了新的发展机遇。然而，材料的成本控制、大规模生产技术的成熟度以及环保回收利用等问题，仍然是制约其广泛应用的瓶颈。未来，铝热传输复合材料的发展将更加注重性能优化和成本降低，通过材料配方创新、生产工艺改进，实现更高性价比的材料解决方案；同时，加强材料的循环利用研究，推动绿色制造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79d90bee54888" w:history="1">
        <w:r>
          <w:rPr>
            <w:rStyle w:val="Hyperlink"/>
          </w:rPr>
          <w:t>2024-2030年中国铝热传输复合材料行业发展研究分析与市场前景预测报告</w:t>
        </w:r>
      </w:hyperlink>
      <w:r>
        <w:rPr>
          <w:rFonts w:hint="eastAsia"/>
        </w:rPr>
        <w:t>》全面分析了铝热传输复合材料行业的市场规模、需求和价格趋势，探讨了产业链结构及其发展变化。铝热传输复合材料报告详尽阐述了行业现状，对未来铝热传输复合材料市场前景和发展趋势进行了科学预测。同时，铝热传输复合材料报告还深入剖析了细分市场的竞争格局，重点评估了行业领先企业的竞争实力、市场集中度及品牌影响力。铝热传输复合材料报告以专业、科学的视角，为投资者揭示了铝热传输复合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铝热传输复合材料概述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2.1 概述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t>　　2010年，全球铝热传输复合材料需求量为91.2万吨，，全球铝热传输复合材料需求量达到了131.7万吨。</w:t>
      </w:r>
      <w:r>
        <w:rPr>
          <w:rFonts w:hint="eastAsia"/>
        </w:rPr>
        <w:br/>
      </w:r>
      <w:r>
        <w:rPr>
          <w:rFonts w:hint="eastAsia"/>
        </w:rPr>
        <w:t>　　2024-2030年全球全球铝热传输复合材料需求量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3.1 政策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3.3 供给</w:t>
      </w:r>
      <w:r>
        <w:rPr>
          <w:rFonts w:hint="eastAsia"/>
        </w:rPr>
        <w:br/>
      </w:r>
      <w:r>
        <w:rPr>
          <w:rFonts w:hint="eastAsia"/>
        </w:rPr>
        <w:t>　　3.4 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中国铝热传输复合材料主要下游 行业需求</w:t>
      </w:r>
      <w:r>
        <w:rPr>
          <w:rFonts w:hint="eastAsia"/>
        </w:rPr>
        <w:br/>
      </w:r>
      <w:r>
        <w:rPr>
          <w:rFonts w:hint="eastAsia"/>
        </w:rPr>
        <w:t>　　4.1 汽车行业</w:t>
      </w:r>
      <w:r>
        <w:rPr>
          <w:rFonts w:hint="eastAsia"/>
        </w:rPr>
        <w:br/>
      </w:r>
      <w:r>
        <w:rPr>
          <w:rFonts w:hint="eastAsia"/>
        </w:rPr>
        <w:t>　　4.2 机械装备</w:t>
      </w:r>
      <w:r>
        <w:rPr>
          <w:rFonts w:hint="eastAsia"/>
        </w:rPr>
        <w:br/>
      </w:r>
      <w:r>
        <w:rPr>
          <w:rFonts w:hint="eastAsia"/>
        </w:rPr>
        <w:t>　　4.3 电站空冷系统行业</w:t>
      </w:r>
      <w:r>
        <w:rPr>
          <w:rFonts w:hint="eastAsia"/>
        </w:rPr>
        <w:br/>
      </w:r>
      <w:r>
        <w:rPr>
          <w:rFonts w:hint="eastAsia"/>
        </w:rPr>
        <w:t>　　4.4 家用电器行业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全球铝热传输复合材料生产企业</w:t>
      </w:r>
      <w:r>
        <w:rPr>
          <w:rFonts w:hint="eastAsia"/>
        </w:rPr>
        <w:br/>
      </w:r>
      <w:r>
        <w:rPr>
          <w:rFonts w:hint="eastAsia"/>
        </w:rPr>
        <w:t>　　5.1 ALCOA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研发</w:t>
      </w:r>
      <w:r>
        <w:rPr>
          <w:rFonts w:hint="eastAsia"/>
        </w:rPr>
        <w:br/>
      </w:r>
      <w:r>
        <w:rPr>
          <w:rFonts w:hint="eastAsia"/>
        </w:rPr>
        <w:t>　　　　5.1.5 铝轧制业务</w:t>
      </w:r>
      <w:r>
        <w:rPr>
          <w:rFonts w:hint="eastAsia"/>
        </w:rPr>
        <w:br/>
      </w:r>
      <w:r>
        <w:rPr>
          <w:rFonts w:hint="eastAsia"/>
        </w:rPr>
        <w:t>　　　　5.1.6 在华业务</w:t>
      </w:r>
      <w:r>
        <w:rPr>
          <w:rFonts w:hint="eastAsia"/>
        </w:rPr>
        <w:br/>
      </w:r>
      <w:r>
        <w:rPr>
          <w:rFonts w:hint="eastAsia"/>
        </w:rPr>
        <w:t>　　　　5.1.7 美铝昆山铝业有限公司</w:t>
      </w:r>
      <w:r>
        <w:rPr>
          <w:rFonts w:hint="eastAsia"/>
        </w:rPr>
        <w:br/>
      </w:r>
      <w:r>
        <w:rPr>
          <w:rFonts w:hint="eastAsia"/>
        </w:rPr>
        <w:t>　　5.2 WICKEDER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铝热传输复合材料业务</w:t>
      </w:r>
      <w:r>
        <w:rPr>
          <w:rFonts w:hint="eastAsia"/>
        </w:rPr>
        <w:br/>
      </w:r>
      <w:r>
        <w:rPr>
          <w:rFonts w:hint="eastAsia"/>
        </w:rPr>
        <w:t>　　　　5.2.3 在华业务</w:t>
      </w:r>
      <w:r>
        <w:rPr>
          <w:rFonts w:hint="eastAsia"/>
        </w:rPr>
        <w:br/>
      </w:r>
      <w:r>
        <w:rPr>
          <w:rFonts w:hint="eastAsia"/>
        </w:rPr>
        <w:t>　　5.3 GRNGES（SAPA HEAT TRANSFER）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在华业务</w:t>
      </w:r>
      <w:r>
        <w:rPr>
          <w:rFonts w:hint="eastAsia"/>
        </w:rPr>
        <w:br/>
      </w:r>
      <w:r>
        <w:rPr>
          <w:rFonts w:hint="eastAsia"/>
        </w:rPr>
        <w:t>　　　　5.3.5 格朗吉斯铝热传输（上海）有限公司（原萨帕铝热传输（上海）有限公司）</w:t>
      </w:r>
      <w:r>
        <w:rPr>
          <w:rFonts w:hint="eastAsia"/>
        </w:rPr>
        <w:br/>
      </w:r>
      <w:r>
        <w:rPr>
          <w:rFonts w:hint="eastAsia"/>
        </w:rPr>
        <w:t>　　5.4 NORSK HYDRO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研发</w:t>
      </w:r>
      <w:r>
        <w:rPr>
          <w:rFonts w:hint="eastAsia"/>
        </w:rPr>
        <w:br/>
      </w:r>
      <w:r>
        <w:rPr>
          <w:rFonts w:hint="eastAsia"/>
        </w:rPr>
        <w:t>　　　　5.4.5 铝热传输复合材料业务（ROLLED PRODUCTS）</w:t>
      </w:r>
      <w:r>
        <w:rPr>
          <w:rFonts w:hint="eastAsia"/>
        </w:rPr>
        <w:br/>
      </w:r>
      <w:r>
        <w:rPr>
          <w:rFonts w:hint="eastAsia"/>
        </w:rPr>
        <w:t>　　　　5.4.6 在华业务</w:t>
      </w:r>
      <w:r>
        <w:rPr>
          <w:rFonts w:hint="eastAsia"/>
        </w:rPr>
        <w:br/>
      </w:r>
      <w:r>
        <w:rPr>
          <w:rFonts w:hint="eastAsia"/>
        </w:rPr>
        <w:t>　　5.5 ALERIS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铝热传输材料业务</w:t>
      </w:r>
      <w:r>
        <w:rPr>
          <w:rFonts w:hint="eastAsia"/>
        </w:rPr>
        <w:br/>
      </w:r>
      <w:r>
        <w:rPr>
          <w:rFonts w:hint="eastAsia"/>
        </w:rPr>
        <w:t>　　　　5.5.5 在华业务</w:t>
      </w:r>
      <w:r>
        <w:rPr>
          <w:rFonts w:hint="eastAsia"/>
        </w:rPr>
        <w:br/>
      </w:r>
      <w:r>
        <w:rPr>
          <w:rFonts w:hint="eastAsia"/>
        </w:rPr>
        <w:t>　　5.6 NOVELIS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铝热传输材料业务</w:t>
      </w:r>
      <w:r>
        <w:rPr>
          <w:rFonts w:hint="eastAsia"/>
        </w:rPr>
        <w:br/>
      </w:r>
      <w:r>
        <w:rPr>
          <w:rFonts w:hint="eastAsia"/>
        </w:rPr>
        <w:t>　　5.7 KOBE STEEL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铝热传输材料业务</w:t>
      </w:r>
      <w:r>
        <w:rPr>
          <w:rFonts w:hint="eastAsia"/>
        </w:rPr>
        <w:br/>
      </w:r>
      <w:r>
        <w:rPr>
          <w:rFonts w:hint="eastAsia"/>
        </w:rPr>
        <w:t>　　　　5.7.4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中国铝热传输复合材料生产企业</w:t>
      </w:r>
      <w:r>
        <w:rPr>
          <w:rFonts w:hint="eastAsia"/>
        </w:rPr>
        <w:br/>
      </w:r>
      <w:r>
        <w:rPr>
          <w:rFonts w:hint="eastAsia"/>
        </w:rPr>
        <w:t>　　6.1 银邦股份（300337）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产销量</w:t>
      </w:r>
      <w:r>
        <w:rPr>
          <w:rFonts w:hint="eastAsia"/>
        </w:rPr>
        <w:br/>
      </w:r>
      <w:r>
        <w:rPr>
          <w:rFonts w:hint="eastAsia"/>
        </w:rPr>
        <w:t>　　　　6.1.6 客户与供应商</w:t>
      </w:r>
      <w:r>
        <w:rPr>
          <w:rFonts w:hint="eastAsia"/>
        </w:rPr>
        <w:br/>
      </w:r>
      <w:r>
        <w:rPr>
          <w:rFonts w:hint="eastAsia"/>
        </w:rPr>
        <w:t>　　　　6.1.7 研发与投资</w:t>
      </w:r>
      <w:r>
        <w:rPr>
          <w:rFonts w:hint="eastAsia"/>
        </w:rPr>
        <w:br/>
      </w:r>
      <w:r>
        <w:rPr>
          <w:rFonts w:hint="eastAsia"/>
        </w:rPr>
        <w:t>　　　　6.1.8 业务拓展</w:t>
      </w:r>
      <w:r>
        <w:rPr>
          <w:rFonts w:hint="eastAsia"/>
        </w:rPr>
        <w:br/>
      </w:r>
      <w:r>
        <w:rPr>
          <w:rFonts w:hint="eastAsia"/>
        </w:rPr>
        <w:t>　　　　6.1.9 发展前景</w:t>
      </w:r>
      <w:r>
        <w:rPr>
          <w:rFonts w:hint="eastAsia"/>
        </w:rPr>
        <w:br/>
      </w:r>
      <w:r>
        <w:rPr>
          <w:rFonts w:hint="eastAsia"/>
        </w:rPr>
        <w:t>　　6.2 江苏常铝铝业股份有限公司（002160）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投资</w:t>
      </w:r>
      <w:r>
        <w:rPr>
          <w:rFonts w:hint="eastAsia"/>
        </w:rPr>
        <w:br/>
      </w:r>
      <w:r>
        <w:rPr>
          <w:rFonts w:hint="eastAsia"/>
        </w:rPr>
        <w:t>　　　　6.2.5 发展前景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铝合金产销量</w:t>
      </w:r>
      <w:r>
        <w:rPr>
          <w:rFonts w:hint="eastAsia"/>
        </w:rPr>
        <w:br/>
      </w:r>
      <w:r>
        <w:rPr>
          <w:rFonts w:hint="eastAsia"/>
        </w:rPr>
        <w:t>　　　　6.3.6 投资</w:t>
      </w:r>
      <w:r>
        <w:rPr>
          <w:rFonts w:hint="eastAsia"/>
        </w:rPr>
        <w:br/>
      </w:r>
      <w:r>
        <w:rPr>
          <w:rFonts w:hint="eastAsia"/>
        </w:rPr>
        <w:t>　　　　6.3.7 发展前景</w:t>
      </w:r>
      <w:r>
        <w:rPr>
          <w:rFonts w:hint="eastAsia"/>
        </w:rPr>
        <w:br/>
      </w:r>
      <w:r>
        <w:rPr>
          <w:rFonts w:hint="eastAsia"/>
        </w:rPr>
        <w:t>　　6.4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6.5 华峰日轻铝业股份有限公司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6.6 南通华特铝热传输材料有限公司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产能</w:t>
      </w:r>
      <w:r>
        <w:rPr>
          <w:rFonts w:hint="eastAsia"/>
        </w:rPr>
        <w:br/>
      </w:r>
      <w:r>
        <w:rPr>
          <w:rFonts w:hint="eastAsia"/>
        </w:rPr>
        <w:t>　　　　6.6.3 研发</w:t>
      </w:r>
      <w:r>
        <w:rPr>
          <w:rFonts w:hint="eastAsia"/>
        </w:rPr>
        <w:br/>
      </w:r>
      <w:r>
        <w:rPr>
          <w:rFonts w:hint="eastAsia"/>
        </w:rPr>
        <w:t>　　6.7 潍坊三源铝业有限公司</w:t>
      </w:r>
      <w:r>
        <w:rPr>
          <w:rFonts w:hint="eastAsia"/>
        </w:rPr>
        <w:br/>
      </w:r>
      <w:r>
        <w:rPr>
          <w:rFonts w:hint="eastAsia"/>
        </w:rPr>
        <w:t>　　6.8 南通恒秀铝热传输材料有限公司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6.9 哈尔滨松润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铝热传输材料业务</w:t>
      </w:r>
      <w:r>
        <w:rPr>
          <w:rFonts w:hint="eastAsia"/>
        </w:rPr>
        <w:br/>
      </w:r>
      <w:r>
        <w:rPr>
          <w:rFonts w:hint="eastAsia"/>
        </w:rPr>
        <w:t>　　6.10 长沙众兴新材料科技有限公司</w:t>
      </w:r>
      <w:r>
        <w:rPr>
          <w:rFonts w:hint="eastAsia"/>
        </w:rPr>
        <w:br/>
      </w:r>
      <w:r>
        <w:rPr>
          <w:rFonts w:hint="eastAsia"/>
        </w:rPr>
        <w:t>　　6.11 其他企业</w:t>
      </w:r>
      <w:r>
        <w:rPr>
          <w:rFonts w:hint="eastAsia"/>
        </w:rPr>
        <w:br/>
      </w:r>
      <w:r>
        <w:rPr>
          <w:rFonts w:hint="eastAsia"/>
        </w:rPr>
        <w:t>　　　　6.11.1 上海萨新汽车热传输材料有限公司</w:t>
      </w:r>
      <w:r>
        <w:rPr>
          <w:rFonts w:hint="eastAsia"/>
        </w:rPr>
        <w:br/>
      </w:r>
      <w:r>
        <w:rPr>
          <w:rFonts w:hint="eastAsia"/>
        </w:rPr>
        <w:t>　　　　6.11.2 无锡冠云铝业有限公司</w:t>
      </w:r>
      <w:r>
        <w:rPr>
          <w:rFonts w:hint="eastAsia"/>
        </w:rPr>
        <w:br/>
      </w:r>
      <w:r>
        <w:rPr>
          <w:rFonts w:hint="eastAsia"/>
        </w:rPr>
        <w:t>　　　　6.11.3 江苏财发铝业股份有限公司</w:t>
      </w:r>
      <w:r>
        <w:rPr>
          <w:rFonts w:hint="eastAsia"/>
        </w:rPr>
        <w:br/>
      </w:r>
      <w:r>
        <w:rPr>
          <w:rFonts w:hint="eastAsia"/>
        </w:rPr>
        <w:t>　　　　6.11.4 镇江源龙铝业有限责任公司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[中智⋅林⋅]结论与预测</w:t>
      </w:r>
      <w:r>
        <w:rPr>
          <w:rFonts w:hint="eastAsia"/>
        </w:rPr>
        <w:br/>
      </w:r>
      <w:r>
        <w:rPr>
          <w:rFonts w:hint="eastAsia"/>
        </w:rPr>
        <w:t>　　7.1 结论</w:t>
      </w:r>
      <w:r>
        <w:rPr>
          <w:rFonts w:hint="eastAsia"/>
        </w:rPr>
        <w:br/>
      </w:r>
      <w:r>
        <w:rPr>
          <w:rFonts w:hint="eastAsia"/>
        </w:rPr>
        <w:t>　　7.2 预测</w:t>
      </w:r>
      <w:r>
        <w:rPr>
          <w:rFonts w:hint="eastAsia"/>
        </w:rPr>
        <w:br/>
      </w:r>
      <w:r>
        <w:rPr>
          <w:rFonts w:hint="eastAsia"/>
        </w:rPr>
        <w:t>　　　　7.2.1 全球市场</w:t>
      </w:r>
      <w:r>
        <w:rPr>
          <w:rFonts w:hint="eastAsia"/>
        </w:rPr>
        <w:br/>
      </w:r>
      <w:r>
        <w:rPr>
          <w:rFonts w:hint="eastAsia"/>
        </w:rPr>
        <w:t>　　　　7.2.2 中国市场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79d90bee54888" w:history="1">
        <w:r>
          <w:rPr>
            <w:rStyle w:val="Hyperlink"/>
          </w:rPr>
          <w:t>2024-2030年中国铝热传输复合材料行业发展研究分析与市场前景预测报告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79d90bee54888" w:history="1">
        <w:r>
          <w:rPr>
            <w:rStyle w:val="Hyperlink"/>
          </w:rPr>
          <w:t>https://www.20087.com/0/71/LvReChuanShuFuHeCaiLiaoHangYeXia.html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f8a2996694eff" w:history="1">
      <w:r>
        <w:rPr>
          <w:rStyle w:val="Hyperlink"/>
        </w:rPr>
        <w:t>2024-2030年中国铝热传输复合材料行业发展研究分析与市场前景预测报告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vReChuanShuFuHeCaiLiaoHangYeXia.html" TargetMode="External" Id="R6d479d90bee5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vReChuanShuFuHeCaiLiaoHangYeXia.html" TargetMode="External" Id="R1e5f8a299669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2024-03-19T03:00:00Z</dcterms:created>
  <dcterms:modified xsi:type="dcterms:W3CDTF">2024-03-19T04:00:00Z</dcterms:modified>
  <dc:subject>2024-2030年中国铝热传输复合材料行业发展研究分析与市场前景预测报告</dc:subject>
  <dc:title>2024-2030年中国铝热传输复合材料行业发展研究分析与市场前景预测报告</dc:title>
  <cp:keywords>2024-2030年中国铝热传输复合材料行业发展研究分析与市场前景预测报告</cp:keywords>
  <dc:description>2024-2030年中国铝热传输复合材料行业发展研究分析与市场前景预测报告</dc:description>
</cp:coreProperties>
</file>