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8bdbfd7cd4df6" w:history="1">
              <w:r>
                <w:rPr>
                  <w:rStyle w:val="Hyperlink"/>
                </w:rPr>
                <w:t>中国纯铁市场现状深度调研与发展趋势报告（2025-2031年）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8bdbfd7cd4df6" w:history="1">
              <w:r>
                <w:rPr>
                  <w:rStyle w:val="Hyperlink"/>
                </w:rPr>
                <w:t>中国纯铁市场现状深度调研与发展趋势报告（2025-2031年）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8bdbfd7cd4df6" w:history="1">
                <w:r>
                  <w:rPr>
                    <w:rStyle w:val="Hyperlink"/>
                  </w:rPr>
                  <w:t>https://www.20087.com/1/61/ChunTieWeiLaiFaZhanQuShi.html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是一种基础的金属材料，尽管在日常应用中不如合金广泛，但在特定领域如科研、特殊电子设备和高端制造中却有着不可替代的地位。目前，纯铁的制备技术已达到相当高的水平，通过电解法或真空熔炼等工艺，可生产出高纯度的纯铁产品。这些纯铁通常用于制作精密仪器、磁性材料以及研究实验中的标准样品。近年来，随着对材料性能要求的提升，纯铁的纯净度和均匀性成为了研究与开发的重点。</w:t>
      </w:r>
      <w:r>
        <w:rPr>
          <w:rFonts w:hint="eastAsia"/>
        </w:rPr>
        <w:br/>
      </w:r>
      <w:r>
        <w:rPr>
          <w:rFonts w:hint="eastAsia"/>
        </w:rPr>
        <w:t>　　未来，纯铁的发展将更加注重其在高技术领域的应用，如在高精度传感器、极端环境下的设备和高端电子元件中的使用。技术上，纯铁的制备将更加依赖于先进的提纯技术，以减少杂质含量，提高材料的稳定性和一致性。此外，随着对可持续发展的重视，纯铁的回收和再利用技术也将得到发展，以减少对原生铁矿的依赖，实现资源的有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8bdbfd7cd4df6" w:history="1">
        <w:r>
          <w:rPr>
            <w:rStyle w:val="Hyperlink"/>
          </w:rPr>
          <w:t>中国纯铁市场现状深度调研与发展趋势报告（2025-2031年）</w:t>
        </w:r>
      </w:hyperlink>
      <w:r>
        <w:rPr>
          <w:rFonts w:hint="eastAsia"/>
        </w:rPr>
        <w:t>》基于国家统计局及相关行业协会的详实数据，结合国内外纯铁行业研究资料及深入市场调研，系统分析了纯铁行业的市场规模、市场需求及产业链现状。报告重点探讨了纯铁行业整体运行情况及细分领域特点，科学预测了纯铁市场前景与发展趋势，揭示了纯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88bdbfd7cd4df6" w:history="1">
        <w:r>
          <w:rPr>
            <w:rStyle w:val="Hyperlink"/>
          </w:rPr>
          <w:t>中国纯铁市场现状深度调研与发展趋势报告（2025-2031年）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中国纯铁行业发展概述</w:t>
      </w:r>
      <w:r>
        <w:rPr>
          <w:rFonts w:hint="eastAsia"/>
        </w:rPr>
        <w:br/>
      </w:r>
      <w:r>
        <w:rPr>
          <w:rFonts w:hint="eastAsia"/>
        </w:rPr>
        <w:t>　　第一节 纯铁行业发展情况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一、铁矿石产业发展分析</w:t>
      </w:r>
      <w:r>
        <w:rPr>
          <w:rFonts w:hint="eastAsia"/>
        </w:rPr>
        <w:br/>
      </w:r>
      <w:r>
        <w:rPr>
          <w:rFonts w:hint="eastAsia"/>
        </w:rPr>
        <w:t>　　　　二、生铁产业发展分析</w:t>
      </w:r>
      <w:r>
        <w:rPr>
          <w:rFonts w:hint="eastAsia"/>
        </w:rPr>
        <w:br/>
      </w:r>
      <w:r>
        <w:rPr>
          <w:rFonts w:hint="eastAsia"/>
        </w:rPr>
        <w:t>　　　　三、焦炭产业发展分析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中国纯铁行业竞争力指标分析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中国纯铁行业经济指标国际比较分析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全球纯铁行业市场需求分析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全球纯铁行业市场供给分析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一、纯铁所属行业需求市场</w:t>
      </w:r>
      <w:r>
        <w:rPr>
          <w:rFonts w:hint="eastAsia"/>
        </w:rPr>
        <w:br/>
      </w:r>
      <w:r>
        <w:rPr>
          <w:rFonts w:hint="eastAsia"/>
        </w:rPr>
        <w:t>　　　　二、纯铁所属行业客户结构</w:t>
      </w:r>
      <w:r>
        <w:rPr>
          <w:rFonts w:hint="eastAsia"/>
        </w:rPr>
        <w:br/>
      </w:r>
      <w:r>
        <w:rPr>
          <w:rFonts w:hint="eastAsia"/>
        </w:rPr>
        <w:t>　　　　三、纯铁所属行业需求的地区差异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一、纯铁行业的需求预测</w:t>
      </w:r>
      <w:r>
        <w:rPr>
          <w:rFonts w:hint="eastAsia"/>
        </w:rPr>
        <w:br/>
      </w:r>
      <w:r>
        <w:rPr>
          <w:rFonts w:hint="eastAsia"/>
        </w:rPr>
        <w:t>　　　　二、纯铁行业的供应预测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第六节 西南大区市场分析</w:t>
      </w:r>
      <w:r>
        <w:rPr>
          <w:rFonts w:hint="eastAsia"/>
        </w:rPr>
        <w:br/>
      </w:r>
      <w:r>
        <w:rPr>
          <w:rFonts w:hint="eastAsia"/>
        </w:rPr>
        <w:t>　　第七节 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纯铁行业领域2025-2031年需求量预测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2025-2031年纯铁行业领域需求产品（服务）功能预测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2025-2031年纯铁行业领域需求产品（服务）市场格局预测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纯铁市场竞争格局分析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纯铁行业竞争格局分析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一、2025年纯铁行业竞争格局分析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二、2025年纯铁行业竞争策略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二、企业国际战略</w:t>
      </w:r>
      <w:r>
        <w:rPr>
          <w:rFonts w:hint="eastAsia"/>
        </w:rPr>
        <w:br/>
      </w:r>
      <w:r>
        <w:rPr>
          <w:rFonts w:hint="eastAsia"/>
        </w:rPr>
        <w:t>　　　　三、企业建设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第四节 太原华茂昌纯铁销售有限公司</w:t>
      </w:r>
      <w:r>
        <w:rPr>
          <w:rFonts w:hint="eastAsia"/>
        </w:rPr>
        <w:br/>
      </w:r>
      <w:r>
        <w:rPr>
          <w:rFonts w:hint="eastAsia"/>
        </w:rPr>
        <w:t>　　第五节 太原镒星昌贸易有限公司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中国纯铁所属行业产销分析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中国纯铁所属行业财务指标总体分析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第三节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中国纯铁行业swot分析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2020-2025年中国纯铁行业投资环境分析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[.中.智林.]营销分析与营销竞争策略推荐</w:t>
      </w:r>
      <w:r>
        <w:rPr>
          <w:rFonts w:hint="eastAsia"/>
        </w:rPr>
        <w:br/>
      </w:r>
      <w:r>
        <w:rPr>
          <w:rFonts w:hint="eastAsia"/>
        </w:rPr>
        <w:t>　　　　一、基本市场竞争策略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二、产品生命周期及产品策略</w:t>
      </w:r>
      <w:r>
        <w:rPr>
          <w:rFonts w:hint="eastAsia"/>
        </w:rPr>
        <w:br/>
      </w:r>
      <w:r>
        <w:rPr>
          <w:rFonts w:hint="eastAsia"/>
        </w:rPr>
        <w:t>　　　　三、处于不同市场地位企业的市场营销竞争策略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2025年铁矿石原矿产量全国统计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2025年铁矿石原矿产量天津统计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8bdbfd7cd4df6" w:history="1">
        <w:r>
          <w:rPr>
            <w:rStyle w:val="Hyperlink"/>
          </w:rPr>
          <w:t>中国纯铁市场现状深度调研与发展趋势报告（2025-2031年）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8bdbfd7cd4df6" w:history="1">
        <w:r>
          <w:rPr>
            <w:rStyle w:val="Hyperlink"/>
          </w:rPr>
          <w:t>https://www.20087.com/1/61/ChunTieWeiLaiFaZhanQuShi.html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8f2b12115455a" w:history="1">
      <w:r>
        <w:rPr>
          <w:rStyle w:val="Hyperlink"/>
        </w:rPr>
        <w:t>中国纯铁市场现状深度调研与发展趋势报告（2025-2031年）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unTieWeiLaiFaZhanQuShi.html" TargetMode="External" Id="R1e88bdbfd7cd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unTieWeiLaiFaZhanQuShi.html" TargetMode="External" Id="Rc898f2b1211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2024-11-12T08:43:00Z</dcterms:created>
  <dcterms:modified xsi:type="dcterms:W3CDTF">2024-11-12T09:43:00Z</dcterms:modified>
  <dc:subject>中国纯铁市场现状深度调研与发展趋势报告（2025-2031年）</dc:subject>
  <dc:title>中国纯铁市场现状深度调研与发展趋势报告（2025-2031年）</dc:title>
  <cp:keywords>中国纯铁市场现状深度调研与发展趋势报告（2025-2031年）</cp:keywords>
  <dc:description>中国纯铁市场现状深度调研与发展趋势报告（2025-2031年）</dc:description>
</cp:coreProperties>
</file>