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8cc008b24a89" w:history="1">
              <w:r>
                <w:rPr>
                  <w:rStyle w:val="Hyperlink"/>
                </w:rPr>
                <w:t>2024年版中国金属包装容器制造市场专题研究分析与发展前景预测报告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8cc008b24a89" w:history="1">
              <w:r>
                <w:rPr>
                  <w:rStyle w:val="Hyperlink"/>
                </w:rPr>
                <w:t>2024年版中国金属包装容器制造市场专题研究分析与发展前景预测报告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28cc008b24a89" w:history="1">
                <w:r>
                  <w:rPr>
                    <w:rStyle w:val="Hyperlink"/>
                  </w:rPr>
                  <w:t>https://www.20087.com/M_NengYuanKuangChan/11/JinShuBaoZhuangRongQiZhiZaoFaZhanQuShiYuCeFenXi.html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制造行业在全球范围内是一个成熟的产业，其产品广泛应用于食品、饮料、化妆品、医药等多个领域。近年来，随着消费者对产品包装美观度和环保性的要求提高，金属包装容器制造商不断推出新颖设计和可持续包装解决方案。同时，金属包装容器因其可回收性强、耐用性好等特点，在减少包装废弃物方面发挥着重要作用。技术进步也使得金属包装容器的生产更加高效，如高速印刷、精密冲压等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包装容器制造行业将朝着更加环保和智能化的方向发展。一方面，随着循环经济理念的推广，金属包装容器将更加注重可回收性和循环利用，采用更少的材料和更简单的结构设计。另一方面，随着物联网技术的应用，金属包装容器将可能集成RFID标签等智能元件，实现产品追溯和供应链管理的智能化。此外，随着个性化包装需求的增长，金属包装容器制造商将开发更多定制化解决方案，以满足不同品牌和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8cc008b24a89" w:history="1">
        <w:r>
          <w:rPr>
            <w:rStyle w:val="Hyperlink"/>
          </w:rPr>
          <w:t>2024年版中国金属包装容器制造市场专题研究分析与发展前景预测报告</w:t>
        </w:r>
      </w:hyperlink>
      <w:r>
        <w:rPr>
          <w:rFonts w:hint="eastAsia"/>
        </w:rPr>
        <w:t>》基于对金属包装容器制造行业的深入研究和市场监测数据，全面分析了金属包装容器制造行业现状、市场需求与市场规模。金属包装容器制造报告详细探讨了产业链结构，价格动态，以及金属包装容器制造各细分市场的特点。同时，还科学预测了市场前景与发展趋势，深入剖析了金属包装容器制造品牌竞争格局，市场集中度，以及重点企业的经营状况。金属包装容器制造报告旨在挖掘行业投资价值，揭示潜在风险与机遇，为投资者和决策者提供专业、科学、客观的战略建议，是了解金属包装容器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第一节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第三节 金属包装容器制造行业上下游相关行业分析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一、金属包装容器制造行业上下游相关行业简介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1、软饮料行业发展状况分析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（2）瓶（罐）装饮用水市场发展分析</w:t>
      </w:r>
      <w:r>
        <w:rPr>
          <w:rFonts w:hint="eastAsia"/>
        </w:rPr>
        <w:br/>
      </w:r>
      <w:r>
        <w:rPr>
          <w:rFonts w:hint="eastAsia"/>
        </w:rPr>
        <w:t>　　　　　　（3）果菜汁及果菜汁饮料市场发展分析</w:t>
      </w:r>
      <w:r>
        <w:rPr>
          <w:rFonts w:hint="eastAsia"/>
        </w:rPr>
        <w:br/>
      </w:r>
      <w:r>
        <w:rPr>
          <w:rFonts w:hint="eastAsia"/>
        </w:rPr>
        <w:t>　　　　　　（4）茶饮料市场发展分析</w:t>
      </w:r>
      <w:r>
        <w:rPr>
          <w:rFonts w:hint="eastAsia"/>
        </w:rPr>
        <w:br/>
      </w:r>
      <w:r>
        <w:rPr>
          <w:rFonts w:hint="eastAsia"/>
        </w:rPr>
        <w:t>　　　　　　（5）含乳饮料和植物蛋白饮料市场发展分析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　　2、啤酒行业发展状况分析</w:t>
      </w:r>
      <w:r>
        <w:rPr>
          <w:rFonts w:hint="eastAsia"/>
        </w:rPr>
        <w:br/>
      </w:r>
      <w:r>
        <w:rPr>
          <w:rFonts w:hint="eastAsia"/>
        </w:rPr>
        <w:t>　　　　　　3、乳制品制造行业发展状况分析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4、气雾剂行业发展状况分析</w:t>
      </w:r>
      <w:r>
        <w:rPr>
          <w:rFonts w:hint="eastAsia"/>
        </w:rPr>
        <w:br/>
      </w:r>
      <w:r>
        <w:rPr>
          <w:rFonts w:hint="eastAsia"/>
        </w:rPr>
        <w:t>　　　　　　5、罐头食品行业发展状况分析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　　6、调味品行业发展状况分析</w:t>
      </w:r>
      <w:r>
        <w:rPr>
          <w:rFonts w:hint="eastAsia"/>
        </w:rPr>
        <w:br/>
      </w:r>
      <w:r>
        <w:rPr>
          <w:rFonts w:hint="eastAsia"/>
        </w:rPr>
        <w:t>　　　　　　7、香料香精行业发展状况分析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　　8、涂料行业发展状况分析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9、染料行业发展状况分析</w:t>
      </w:r>
      <w:r>
        <w:rPr>
          <w:rFonts w:hint="eastAsia"/>
        </w:rPr>
        <w:br/>
      </w:r>
      <w:r>
        <w:rPr>
          <w:rFonts w:hint="eastAsia"/>
        </w:rPr>
        <w:t>　　　　　　10、农药行业发展状况分析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（1）糖果行业发展状况分析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三、金属包装容器制造行业主要上游相关行业分析</w:t>
      </w:r>
      <w:r>
        <w:rPr>
          <w:rFonts w:hint="eastAsia"/>
        </w:rPr>
        <w:br/>
      </w:r>
      <w:r>
        <w:rPr>
          <w:rFonts w:hint="eastAsia"/>
        </w:rPr>
        <w:t>　　　　　　1、马口铁市场供求状况与价格分析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3、金属包装设备市场现状与趋势分析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5、日本东洋制罐株式会社（Toyo Seikan）在华投资布局分析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金属包装容器制造企业发展总体状况分析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(中:智:林)金属包装容器制造行业领先企业个案分析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六、北京奥瑞金新美制罐有限公司经营情况分析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九、昇兴（福建）集团有限公司经营情况分析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图表 1：2024-2030年金属包装容器制造行业工业总产值及其占GDP的比重（单位：亿元，%）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3：最近连续两年中国碳酸饮料行业发展规模（单位：家，人，万元）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4：最近连续两年中国瓶（罐）装饮用水行业发展规模（单位：家，人，万元）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5：最近连续五年中国瓶（罐）装饮用水行业销售收入变化及预测（单位：亿元，%）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6：最近连续两年中国果菜汁及果菜汁饮料行业发展规模（单位：家，人，万元）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7：最近连续五年中国果菜汁及果菜汁饮料行业销售收入变化及预测（单位：亿元，%）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8：最近连续两年中国茶饮料及其他软饮料行业发展规模（单位：家，人，万元）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9：最近连续两年中国含乳饮料和植物蛋白饮料行业发展规模（单位：家，人，万元）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10：最近连续两年中国啤酒制造行业发展规模（单位：家，人，万元）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11：最近连续五年中国啤酒制造行业销售收入变化及预测（单位：亿元，%）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12：最近连续两年中国乳制品制造行业发展规模（单位：家，人，万元）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13：最近连续五年中国乳制品制造行业销售收入变化及预测（单位：亿元，%）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14：最近连续两年中国罐头食品制造行业发展规模（单位：家，人，万元）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15：最近连续两年中国调味品、发酵制品制造行业发展规模（单位：家，人，万元）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16：最近连续五年中国涂料行业销售收入变化及预测（单位：亿元，%）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17：最近连续两年中国香料香精制造行业发展规模（单位：家，人，万元）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18：最近连续两年中国涂料制造行业发展规模（单位：家，人，万元）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19：最近连续五年中国涂料行业销售收入变化及预测（单位：亿元，%）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20：最近连续两年中国染料制造行业发展规模（单位：家，人，万元）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21：最近连续五年中国染料行业销售收入变化及预测（单位：亿元，%）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22：最近连续两年中国农药制造行业发展规模（单位：家，人，万元）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23：全国各省市糖果产量（单位：吨，%）</w:t>
      </w:r>
      <w:r>
        <w:rPr>
          <w:rFonts w:hint="eastAsia"/>
        </w:rPr>
        <w:br/>
      </w:r>
      <w:r>
        <w:rPr>
          <w:rFonts w:hint="eastAsia"/>
        </w:rPr>
        <w:t>　　图表 24：最近连续七年医药制造行业企业数量、从业人数变化情况（单位：家，人）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25：最近连续七年医药制造行业资产、负债规模变化情况（单位：亿元，%）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26：最近连续七年医药制造行业工业总产值变化情况（单位：亿元，%）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27：最近连续五年医药制造行业工业总产值趋势图（单位：亿元，%）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28：最近连续七年医药制造行业销售收入变化情况（单位：亿元，%）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29：最近连续五年医药制造行业销售收入趋势图（单位：亿元，%）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30：最近连续两年中国润滑油行业发展规模（单位：家，人，万元）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31：最近连续四年马口铁采购价格走势（单位：元/吨）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33：最近连续七年中国原铝产量情况（单位：万吨，%）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34：最近连续两年中国原铝月度进出口量情况（单位：万吨）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35：最近连续两年中国铝合金月度进出口量情况（单位：万吨）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36：最近连续两年中国铝材月度进出口量情况（单位：万吨）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37：最近连续两年伦敦金属交易所铝价表现（单位：美元/吨）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38：最近连续两年上海期货交易所现货铝价表现（单位：元/吨）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39：世界包装行业产业格局</w:t>
      </w:r>
      <w:r>
        <w:rPr>
          <w:rFonts w:hint="eastAsia"/>
        </w:rPr>
        <w:br/>
      </w:r>
      <w:r>
        <w:rPr>
          <w:rFonts w:hint="eastAsia"/>
        </w:rPr>
        <w:t>　　图表 40：中国金属包装容器制造市场竞争格局（按销售收入）（单位：%）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41：中国金属包装容器制造行业前10名厂商销售额及销售份额（单位：万元，%）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42：最近连续八年金属包装容器制造行业销售集中度变化图（单位：%）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43：中国金属包装容器制造行业前10名厂商工业总产值（单位：万元，%）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44：最近连续八年金属包装容器制造行业工业总产值集中度变化图（单位：%）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45：中国金属包装容器制造行业前10名厂商利润情况（单位：万元，%）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46：最近连续八年金属包装容器制造行业利润集中度变化图（单位：%）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47：最近连续五年金属包装容器制造行业销售收入及增长率变化趋势图（单位：亿元，%）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48：金属包装容器制造行业企业的所有制结构特征（单位：家，万元）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49：金属包装容器制造行业不同经济类型企业的财务状况比较（一）（单位：%，倍，次）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50：金属包装容器制造行业不同经济类型企业的财务状况比较（二）（单位：%）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51：中国金属包装容器制造行业不同经济类型企业销售收入比较（单位：亿元）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52：中国金属包装容器制造行业销售收入按经济类型百分比（单位：%）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53：最近连续七年金属包装容器制造行业经济类型占比（按销售收入）（单位：%）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54：最近连续七年金属包装容器制造行业经济类型集中度变化趋势图（按销售收入）（单位：%）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55：金属包装容器制造行业制造商工业总产值（现价）排名前十位（单位：万元）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56：金属包装容器制造行业制造商销售收入排名前十位（单位：万元）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57：金属包装容器制造行业制造商利润总额排名前十位（单位：万元）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58：最近连续三年中粮包装控股有限公司主要经济指标分析（单位：万元）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59：最近连续三年中粮包装控股有限公司盈利能力分析（单位：%）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60：最近连续三年中粮包装控股有限公司运营能力分析（单位：次）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61：最近连续三年中粮包装控股有限公司偿债能力分析（单位：%，倍）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62：最近连续三年中粮包装控股有限公司发展能力分析（单位：%）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63：中粮包装控股有限公司组织架构图</w:t>
      </w:r>
      <w:r>
        <w:rPr>
          <w:rFonts w:hint="eastAsia"/>
        </w:rPr>
        <w:br/>
      </w:r>
      <w:r>
        <w:rPr>
          <w:rFonts w:hint="eastAsia"/>
        </w:rPr>
        <w:t>　　图表 64：中粮包装控股有限公司部分产品列表</w:t>
      </w:r>
      <w:r>
        <w:rPr>
          <w:rFonts w:hint="eastAsia"/>
        </w:rPr>
        <w:br/>
      </w:r>
      <w:r>
        <w:rPr>
          <w:rFonts w:hint="eastAsia"/>
        </w:rPr>
        <w:t>　　图表 65：中粮包装控股有限公司优劣势分析</w:t>
      </w:r>
      <w:r>
        <w:rPr>
          <w:rFonts w:hint="eastAsia"/>
        </w:rPr>
        <w:br/>
      </w:r>
      <w:r>
        <w:rPr>
          <w:rFonts w:hint="eastAsia"/>
        </w:rPr>
        <w:t>　　图表 66：最近连续三年波尔亚太（深圳）金属容器有限公司产销能力分析（单位：万元）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67：最近连续三年波尔亚太（深圳）金属容器有限公司盈利能力分析（单位：%）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68：最近连续三年波尔亚太（深圳）金属容器有限公司运营能力分析（单位：次）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69：最近连续三年波尔亚太（深圳）金属容器有限公司偿债能力分析（单位：%，倍）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70：最近连续三年波尔亚太（深圳）金属容器有限公司发展能力分析（单位：%）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71：波尔亚太（深圳）金属容器有限公司部分产品列表</w:t>
      </w:r>
      <w:r>
        <w:rPr>
          <w:rFonts w:hint="eastAsia"/>
        </w:rPr>
        <w:br/>
      </w:r>
      <w:r>
        <w:rPr>
          <w:rFonts w:hint="eastAsia"/>
        </w:rPr>
        <w:t>　　图表 72：波尔亚太（深圳）金属容器有限公司优劣势分析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73：广东欧亚包装股份有限公司优劣势分析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74：最近连续三年波尔亚太（佛山）金属容器有限公司产销能力分析（单位：万元）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75：最近连续三年波尔亚太（佛山）金属容器有限公司盈利能力分析（单位：%，倍）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76：最近连续三年波尔亚太（佛山）金属容器有限公司运营能力分析（单位：次）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77：最近连续三年波尔亚太（佛山）金属容器有限公司盈利能力分析（单位：%）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78：最近连续三年波尔亚太（佛山）金属容器有限公司发展能力分析（单位：%）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79：波尔亚太（佛山）金属容器有限公司优劣势分析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80：最近连续三年波尔亚太（湖北）金属容器有限公司产销能力分析（单位：万元）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81：最近连续三年波尔亚太（湖北）金属容器有限公司盈利能力分析（单位：%，倍）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82：最近连续三年波尔亚太（湖北）金属容器有限公司运营能力分析（单位：次）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83：最近连续三年波尔亚太（湖北）金属容器有限公司偿债能力分析（单位：%）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84：最近连续三年波尔亚太（湖北）金属容器有限公司发展能力分析（单位：%）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85：波尔亚太（湖北）金属容器有限公司优劣势分析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86：最近连续三年北京奥瑞金新美制罐有限公司产销能力分析（单位：万元）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87：最近连续三年北京奥瑞金新美制罐有限公司盈利能力分析（单位：%）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88：最近连续三年北京奥瑞金新美制罐有限公司运营能力分析（单位：次）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89：最近连续三年北京奥瑞金新美制罐有限公司偿债能力分析（单位：%，倍）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90：最近连续三年北京奥瑞金新美制罐有限公司发展能力分析（单位：%）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91：北京奥瑞金新美制罐有限公司优劣势分析</w:t>
      </w:r>
      <w:r>
        <w:rPr>
          <w:rFonts w:hint="eastAsia"/>
        </w:rPr>
        <w:br/>
      </w:r>
      <w:r>
        <w:rPr>
          <w:rFonts w:hint="eastAsia"/>
        </w:rPr>
        <w:t>　　图表 92：最近连续三年太平洋制罐（北京）有限公司产销能力分析（单位：万元）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93：最近连续三年太平洋制罐（北京）有限公司盈利能力分析（单位：%，倍）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94：最近连续三年太平洋制罐（北京）有限公司运营能力分析（单位：次）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95：最近连续三年太平洋制罐（北京）有限公司偿债利能力分析（单位：%）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96：最近连续三年太平洋制罐（北京）有限公司发展能力分析（单位：%）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97：太平洋制罐（北京）有限公司优劣势分析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98：最近连续三年福建福贞金属包装有限公司产销能力分析（单位：万元）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99：最近连续三年福建福贞金属包装有限公司盈利能力分析（单位：%，倍）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100：最近连续三年福建福贞金属包装有限公司运营能力分析（单位：次）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101：最近连续三年福建福贞金属包装有限公司偿债能力分析（单位：%）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102：最近连续三年福建福贞金属包装有限公司发展能力分析（单位：%）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103：福建福贞金属包装有限公司优劣势分析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104：最近连续三年昇兴（福建）集团有限公司产销能力分析（单位：万元）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105：最近连续三年昇兴（福建）集团有限公司盈利能力分析（单位：%，倍）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106：最近连续三年昇兴（福建）集团有限公司运营能力分析（单位：次）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107：最近连续三年昇兴（福建）集团有限公司偿债能力分析（单位：%）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108：最近连续三年昇兴（福建）集团有限公司发展能力分析（单位：%）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109：昇兴（福建）集团有限公司组织结构图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110：昇兴（福建）集团有限公司优劣势分析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111：最近连续三年惠州皇冠制罐有限公司产销能力分析（单位：万元）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112：最近连续三年惠州皇冠制罐有限公司盈利能力分析（单位：%）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113：最近连续三年惠州皇冠制罐有限公司运营能力分析（单位：次）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114：最近连续三年惠州皇冠制罐有限公司偿债能力分析（单位：%，倍）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115：最近连续三年惠州皇冠制罐有限公司发展能力分析（单位：%）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116：惠州皇冠制罐有限公司优劣势分析</w:t>
      </w:r>
      <w:r>
        <w:rPr>
          <w:rFonts w:hint="eastAsia"/>
        </w:rPr>
        <w:br/>
      </w:r>
      <w:r>
        <w:rPr>
          <w:rFonts w:hint="eastAsia"/>
        </w:rPr>
        <w:t>　　图表 117：最近连续三年上海紫泉包装有限公司产销能力分析（单位：万元）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118：最近连续三年上海紫泉包装有限公司盈利能力分析（单位：%）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119：最近连续三年上海紫泉包装有限公司运营能力分析（单位：次）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120：最近连续三年上海紫泉包装有限公司偿债能力分析（单位：%，倍）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121：最近连续三年上海紫泉包装有限公司发展能力分析（单位：%）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122：上海紫泉包装有限公司优劣势分析</w:t>
      </w:r>
      <w:r>
        <w:rPr>
          <w:rFonts w:hint="eastAsia"/>
        </w:rPr>
        <w:br/>
      </w:r>
      <w:r>
        <w:rPr>
          <w:rFonts w:hint="eastAsia"/>
        </w:rPr>
        <w:t>　　图表 123：最近连续三年福建标新集团（漳州）制罐有限公司产销能力分析（单位：万元）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124：最近连续三年福建标新集团（漳州）制罐有限公司盈利能力分析（单位：%，倍）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125：最近连续三年福建标新集团（漳州）制罐有限公司运营能力分析（单位：次）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126：最近连续三年福建标新集团（漳州）制罐有限公司偿债能力分析（单位：%）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127：最近连续三年福建标新集团（漳州）制罐有限公司发展能力分析（单位：%）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128：福建标新集团（漳州）制罐有限公司优劣势分析</w:t>
      </w:r>
      <w:r>
        <w:rPr>
          <w:rFonts w:hint="eastAsia"/>
        </w:rPr>
        <w:br/>
      </w:r>
      <w:r>
        <w:rPr>
          <w:rFonts w:hint="eastAsia"/>
        </w:rPr>
        <w:t>　　图表 129：最近连续三年无锡市四方制桶有限公司产销能力分析（单位：万元）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130：最近连续三年无锡市四方制桶有限公司盈利能力分析（单位：%）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131：最近连续三年无锡市四方制桶有限公司运营能力分析（单位：次）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132：最近连续三年无锡市四方制桶有限公司偿债能力分析（单位：%，倍）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133：最近连续三年无锡市四方制桶有限公司发展能力分析（单位：%）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134：无锡市四方制桶有限公司组织架构</w:t>
      </w:r>
      <w:r>
        <w:rPr>
          <w:rFonts w:hint="eastAsia"/>
        </w:rPr>
        <w:br/>
      </w:r>
      <w:r>
        <w:rPr>
          <w:rFonts w:hint="eastAsia"/>
        </w:rPr>
        <w:t>　　图表 135：无锡市四方制桶有限公司优劣势分析</w:t>
      </w:r>
      <w:r>
        <w:rPr>
          <w:rFonts w:hint="eastAsia"/>
        </w:rPr>
        <w:br/>
      </w:r>
      <w:r>
        <w:rPr>
          <w:rFonts w:hint="eastAsia"/>
        </w:rPr>
        <w:t>　　图表 136：最近连续三年华东联合制罐有限公司产销能力分析（单位：万元）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137：最近连续三年华东联合制罐有限公司盈利能力分析（单位：%）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138：最近连续三年华东联合制罐有限公司运营能力分析（单位：次）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139：最近连续三年华东联合制罐有限公司偿债能力分析（单位：%，倍）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140：最近连续三年华东联合制罐有限公司发展能力分析（单位：%）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141：华东联合制罐有限公司组织架构</w:t>
      </w:r>
      <w:r>
        <w:rPr>
          <w:rFonts w:hint="eastAsia"/>
        </w:rPr>
        <w:br/>
      </w:r>
      <w:r>
        <w:rPr>
          <w:rFonts w:hint="eastAsia"/>
        </w:rPr>
        <w:t>　　图表 142：华东联合制罐有限公司优劣势分析</w:t>
      </w:r>
      <w:r>
        <w:rPr>
          <w:rFonts w:hint="eastAsia"/>
        </w:rPr>
        <w:br/>
      </w:r>
      <w:r>
        <w:rPr>
          <w:rFonts w:hint="eastAsia"/>
        </w:rPr>
        <w:t>　　图表 143：最近连续三年上海皇冠制罐有限公司产销能力分析（单位：万元）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144：最近连续三年上海皇冠制罐有限公司盈利能力分析（单位：%）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145：最近连续三年上海皇冠制罐有限公司运营能力分析（单位：次）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146：最近连续三年上海皇冠制罐有限公司偿债能力分析（单位：%，倍）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147：最近连续三年上海皇冠制罐有限公司发展能力分析（单位：%）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148：上海皇冠制罐有限公司优劣势分析</w:t>
      </w:r>
      <w:r>
        <w:rPr>
          <w:rFonts w:hint="eastAsia"/>
        </w:rPr>
        <w:br/>
      </w:r>
      <w:r>
        <w:rPr>
          <w:rFonts w:hint="eastAsia"/>
        </w:rPr>
        <w:t>　　图表 149：最近连续三年海南椰树制罐工业有限公司产销能力分析（单位：万元）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150：最近连续三年海南椰树制罐工业有限公司盈利能力分析（单位：%）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151：最近连续三年海南椰树制罐工业有限公司运营能力分析（单位：次）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152：最近连续三年海南椰树制罐工业有限公司偿债能力分析（单位：%，倍）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153：最近连续三年海南椰树制罐工业有限公司发展能力分析（单位：%）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154：海南椰树制罐工业有限公司优劣势分析</w:t>
      </w:r>
      <w:r>
        <w:rPr>
          <w:rFonts w:hint="eastAsia"/>
        </w:rPr>
        <w:br/>
      </w:r>
      <w:r>
        <w:rPr>
          <w:rFonts w:hint="eastAsia"/>
        </w:rPr>
        <w:t>　　图表 155：最近连续三年上海宝翼制罐有限公司产销能力分析（单位：万元）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156：最近连续三年上海宝翼制罐有限公司盈利能力分析（单位：%）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157：最近连续三年上海宝翼制罐有限公司运营能力分析（单位：次）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158：最近连续三年上海宝翼制罐有限公司偿债能力分析（单位：%，倍）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159：最近连续三年上海宝翼制罐有限公司发展能力分析（单位：%）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160：上海宝翼制罐有限公司优劣势分析</w:t>
      </w:r>
      <w:r>
        <w:rPr>
          <w:rFonts w:hint="eastAsia"/>
        </w:rPr>
        <w:br/>
      </w:r>
      <w:r>
        <w:rPr>
          <w:rFonts w:hint="eastAsia"/>
        </w:rPr>
        <w:t>　　图表 161：最近连续三年太仓兴达制罐有限公司产销能力分析（单位：万元）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162：最近连续三年太仓兴达制罐有限公司盈利能力分析（单位：%，倍）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163：最近连续三年太仓兴达制罐有限公司运营能力分析（单位：次）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164：最近连续三年太仓兴达制罐有限公司偿债能力分析（单位：%）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165：最近连续三年太仓兴达制罐有限公司发展能力分析（单位：%）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166：太仓兴达制罐有限公司优劣势分析</w:t>
      </w:r>
      <w:r>
        <w:rPr>
          <w:rFonts w:hint="eastAsia"/>
        </w:rPr>
        <w:br/>
      </w:r>
      <w:r>
        <w:rPr>
          <w:rFonts w:hint="eastAsia"/>
        </w:rPr>
        <w:t>　　图表 167：最近连续三年福建鼎立金属制品有限公司产销能力分析（单位：万元）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168：最近连续三年福建鼎立金属制品有限公司盈利能力分析（单位：%）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169：最近连续三年福建鼎立金属制品有限公司运营能力分析（单位：次）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170：最近连续三年福建鼎立金属制品有限公司偿债能力分析（单位：%，倍）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171：最近连续三年福建鼎立金属制品有限公司发展能力分析（单位：%）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172：福建鼎立金属制品有限公司优劣势分析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173：最近连续三年北京皇冠制罐有限公司产销能力分析（单位：万元）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174：最近连续三年北京皇冠制罐有限公司盈利能力分析（单位：%）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175：最近连续三年北京皇冠制罐有限公司运营能力分析（单位：次）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176：最近连续三年北京皇冠制罐有限公司偿债能力分析（单位：%，倍）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177：最近连续三年北京皇冠制罐有限公司发展能力分析（单位：%）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178：北京皇冠制罐有限公司优劣势分析</w:t>
      </w:r>
      <w:r>
        <w:rPr>
          <w:rFonts w:hint="eastAsia"/>
        </w:rPr>
        <w:br/>
      </w:r>
      <w:r>
        <w:rPr>
          <w:rFonts w:hint="eastAsia"/>
        </w:rPr>
        <w:t>　　图表 179：最近连续三年福建省嘉美五金制品有限公司产销能力分析（单位：万元）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180：最近连续三年福建省嘉美五金制品有限公司盈利能力分析（单位：%，倍）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181：最近连续三年福建省嘉美五金制品有限公司运营能力分析（单位：次）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182：最近连续三年福建省嘉美五金制品有限公司偿债能力分析（单位：%）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183：最近连续三年福建省嘉美五金制品有限公司发展能力分析（单位：%）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184：福建省嘉美五金制品有限公司优劣势分析</w:t>
      </w:r>
      <w:r>
        <w:rPr>
          <w:rFonts w:hint="eastAsia"/>
        </w:rPr>
        <w:br/>
      </w:r>
      <w:r>
        <w:rPr>
          <w:rFonts w:hint="eastAsia"/>
        </w:rPr>
        <w:t>　　图表 185：最近连续三年太平洋制罐（漳州）有限公司产销能力分析（单位：万元）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186：最近连续三年太平洋制罐（漳州）有限公司盈利能力分析（单位：%）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187：最近连续三年太平洋制罐（漳州）有限公司运营能力分析（单位：次）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188：最近连续三年太平洋制罐（漳州）有限公司偿债能力分析（单位：%，倍）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189：最近连续三年太平洋制罐（漳州）有限公司发展能力分析（单位：%）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190：太平洋制罐（漳州）有限公司优劣势分析</w:t>
      </w:r>
      <w:r>
        <w:rPr>
          <w:rFonts w:hint="eastAsia"/>
        </w:rPr>
        <w:br/>
      </w:r>
      <w:r>
        <w:rPr>
          <w:rFonts w:hint="eastAsia"/>
        </w:rPr>
        <w:t>　　图表 191：最近连续三年上海联合制罐有限公司产销能力分析（单位：万元）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192：最近连续三年上海联合制罐有限公司盈利能力分析（单位：%）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193：最近连续三年上海联合制罐有限公司运营能力分析（单位：次）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194：最近连续三年上海联合制罐有限公司偿债能力分析（单位：%，倍）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195：最近连续三年上海联合制罐有限公司发展能力分析（单位：%）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196：上海联合制罐有限公司优劣势分析</w:t>
      </w:r>
      <w:r>
        <w:rPr>
          <w:rFonts w:hint="eastAsia"/>
        </w:rPr>
        <w:br/>
      </w:r>
      <w:r>
        <w:rPr>
          <w:rFonts w:hint="eastAsia"/>
        </w:rPr>
        <w:t>　　图表 197：最近连续三年厦门吉源企业有限公司产销能力分析（单位：万元）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198：最近连续三年厦门吉源企业有限公司盈利能力分析（单位：%）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199：最近连续三年厦门吉源企业有限公司运营能力分析（单位：次）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200：最近连续三年厦门吉源企业有限公司偿债能力分析（单位：%，倍）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201：最近连续三年厦门吉源企业有限公司发展能力分析（单位：%）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202：厦门吉源企业有限公司优劣势分析</w:t>
      </w:r>
      <w:r>
        <w:rPr>
          <w:rFonts w:hint="eastAsia"/>
        </w:rPr>
        <w:br/>
      </w:r>
      <w:r>
        <w:rPr>
          <w:rFonts w:hint="eastAsia"/>
        </w:rPr>
        <w:t>　　图表 203：最近连续三年深圳华特容器股份有限公司产销能力分析（单位：万元）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204：最近连续三年深圳华特容器股份有限公司盈利能力分析（单位：%，倍）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205：最近连续三年深圳华特容器股份有限公司运营能力分析（单位：次）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206：最近连续三年深圳华特容器股份有限公司偿债能力分析（单位：%）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207：最近连续三年深圳华特容器股份有限公司发展能力分析（单位：%）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208：深圳华特容器股份有限公司优劣势分析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209：最近连续三年上海新树金属制品有限公司产销能力分析（单位：万元）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210：最近连续三年上海新树金属制品有限公司盈利能力分析（单位：%，倍）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211：最近连续三年上海新树金属制品有限公司运营能力分析（单位：次）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212：最近连续三年上海新树金属制品有限公司偿债能力分析（单位：%）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213：最近连续三年上海新树金属制品有限公司发展能力分析（单位：%）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214：上海新树金属制品有限公司优劣势分析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215：最近连续三年河北宝钢制罐北方有限公司产销能力分析（单位：万元）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216：最近连续三年河北宝钢制罐北方有限公司盈利能力分析（单位：%）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217：最近连续三年河北宝钢制罐北方有限公司运营能力分析（单位：次）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218：最近连续三年河北宝钢制罐北方有限公司偿债能力分析（单位：%，倍）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219：最近连续三年河北宝钢制罐北方有限公司发展能力分析（单位：%）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220：河北宝钢制罐北方有限公司优劣势分析</w:t>
      </w:r>
      <w:r>
        <w:rPr>
          <w:rFonts w:hint="eastAsia"/>
        </w:rPr>
        <w:br/>
      </w:r>
      <w:r>
        <w:rPr>
          <w:rFonts w:hint="eastAsia"/>
        </w:rPr>
        <w:t>　　图表 221：最近连续三年福州德通金属容器有限公司产销能力分析（单位：万元）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222：最近连续三年福州德通金属容器有限公司盈利能力分析（单位：%）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223：最近连续三年福州德通金属容器有限公司运营能力分析（单位：次）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224：最近连续三年福州德通金属容器有限公司偿债能力分析（单位：%，倍）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225：最近连续三年福州德通金属容器有限公司发展能力分析（单位：%）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226：福州德通金属容器有限公司优劣势分析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227：最近连续三年格瑞夫（太仓）包装有限公司产销能力分析（单位：万元）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228：最近连续三年格瑞夫（太仓）包装有限公司盈利能力分析（单位：%）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229：最近连续三年格瑞夫（太仓）包装有限公司运营能力分析（单位：次）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230：最近连续三年格瑞夫（太仓）包装有限公司偿债能力分析（单位：%，倍）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231：最近连续三年格瑞夫（太仓）包装有限公司发展能力分析（单位：%）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232：格瑞夫（太仓）包装有限公司优劣势分析</w:t>
      </w:r>
      <w:r>
        <w:rPr>
          <w:rFonts w:hint="eastAsia"/>
        </w:rPr>
        <w:br/>
      </w:r>
      <w:r>
        <w:rPr>
          <w:rFonts w:hint="eastAsia"/>
        </w:rPr>
        <w:t>　　图表 233：最近连续三年雷盛饮品罐（肇庆）有限公司产销能力分析（单位：万元）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234：最近连续三年雷盛饮品罐（肇庆）有限公司盈利能力分析（单位：%）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235：最近连续三年雷盛饮品罐（肇庆）有限公司运营能力分析（单位：次）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236：最近连续三年雷盛饮品罐（肇庆）有限公司偿债能力分析（单位：%，倍）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237：最近连续三年雷盛饮品罐（肇庆）有限公司发展能力分析（单位：%）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238：雷盛饮品罐（肇庆）有限公司优劣势分析</w:t>
      </w:r>
      <w:r>
        <w:rPr>
          <w:rFonts w:hint="eastAsia"/>
        </w:rPr>
        <w:br/>
      </w:r>
      <w:r>
        <w:rPr>
          <w:rFonts w:hint="eastAsia"/>
        </w:rPr>
        <w:t>　　图表 239：最近连续三年海南奥瑞金包装实业有限公司产销能力分析（单位：万元）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240：最近连续三年海南奥瑞金包装实业有限公司偿债能力分析（单位：%，倍）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241：最近连续三年海南奥瑞金包装实业有限公司运营能力分析（单位：次）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242：最近连续三年海南奥瑞金包装实业有限公司盈利能力分析（单位：%）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243：最近连续三年海南奥瑞金包装实业有限公司发展能力分析（单位：%）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244：海南奥瑞金包装实业有限公司优劣势分析</w:t>
      </w:r>
      <w:r>
        <w:rPr>
          <w:rFonts w:hint="eastAsia"/>
        </w:rPr>
        <w:br/>
      </w:r>
      <w:r>
        <w:rPr>
          <w:rFonts w:hint="eastAsia"/>
        </w:rPr>
        <w:t>　　图表 245：最近连续四年宝钢金属有限公司二片罐主要区域销售情况（单位：亿元）</w:t>
      </w:r>
      <w:r>
        <w:rPr>
          <w:rFonts w:hint="eastAsia"/>
        </w:rPr>
        <w:br/>
      </w:r>
      <w:r>
        <w:rPr>
          <w:rFonts w:hint="eastAsia"/>
        </w:rPr>
        <w:t>　　图表 246：最近连续四年宝钢金属有限公司二片罐主要客户销售情况（单位：亿元）</w:t>
      </w:r>
      <w:r>
        <w:rPr>
          <w:rFonts w:hint="eastAsia"/>
        </w:rPr>
        <w:br/>
      </w:r>
      <w:r>
        <w:rPr>
          <w:rFonts w:hint="eastAsia"/>
        </w:rPr>
        <w:t>　　图表 247：最近连续四年上海宝翼制罐有限公司产量（单位：亿罐）</w:t>
      </w:r>
      <w:r>
        <w:rPr>
          <w:rFonts w:hint="eastAsia"/>
        </w:rPr>
        <w:br/>
      </w:r>
      <w:r>
        <w:rPr>
          <w:rFonts w:hint="eastAsia"/>
        </w:rPr>
        <w:t>　　图表 248：最近连续四年上海宝翼制罐有限公司销量（单位：亿罐）</w:t>
      </w:r>
      <w:r>
        <w:rPr>
          <w:rFonts w:hint="eastAsia"/>
        </w:rPr>
        <w:br/>
      </w:r>
      <w:r>
        <w:rPr>
          <w:rFonts w:hint="eastAsia"/>
        </w:rPr>
        <w:t>　　图表 249：最近连续四年上海宝翼制罐有限公司收入（单位：万元）</w:t>
      </w:r>
      <w:r>
        <w:rPr>
          <w:rFonts w:hint="eastAsia"/>
        </w:rPr>
        <w:br/>
      </w:r>
      <w:r>
        <w:rPr>
          <w:rFonts w:hint="eastAsia"/>
        </w:rPr>
        <w:t>　　图表 250：最近连续四年成都宝钢制罐有限公司产量（单位：亿罐）</w:t>
      </w:r>
      <w:r>
        <w:rPr>
          <w:rFonts w:hint="eastAsia"/>
        </w:rPr>
        <w:br/>
      </w:r>
      <w:r>
        <w:rPr>
          <w:rFonts w:hint="eastAsia"/>
        </w:rPr>
        <w:t>　　图表 251：最近连续四年成都宝钢制罐有限公司销量（单位：亿罐）</w:t>
      </w:r>
      <w:r>
        <w:rPr>
          <w:rFonts w:hint="eastAsia"/>
        </w:rPr>
        <w:br/>
      </w:r>
      <w:r>
        <w:rPr>
          <w:rFonts w:hint="eastAsia"/>
        </w:rPr>
        <w:t>　　图表 252：最近连续四年成都宝钢制罐有限公司收入（单位：万元）</w:t>
      </w:r>
      <w:r>
        <w:rPr>
          <w:rFonts w:hint="eastAsia"/>
        </w:rPr>
        <w:br/>
      </w:r>
      <w:r>
        <w:rPr>
          <w:rFonts w:hint="eastAsia"/>
        </w:rPr>
        <w:t>　　图表 253：最近连续三年上海宝翼制罐有限公司产量（单位：亿罐）</w:t>
      </w:r>
      <w:r>
        <w:rPr>
          <w:rFonts w:hint="eastAsia"/>
        </w:rPr>
        <w:br/>
      </w:r>
      <w:r>
        <w:rPr>
          <w:rFonts w:hint="eastAsia"/>
        </w:rPr>
        <w:t>　　图表 254：最近连续三年上海宝翼制罐有限公司销量（单位：亿罐）</w:t>
      </w:r>
      <w:r>
        <w:rPr>
          <w:rFonts w:hint="eastAsia"/>
        </w:rPr>
        <w:br/>
      </w:r>
      <w:r>
        <w:rPr>
          <w:rFonts w:hint="eastAsia"/>
        </w:rPr>
        <w:t>　　图表 255：最近连续三年上海宝翼制罐有限公司收入（单位：万元）</w:t>
      </w:r>
      <w:r>
        <w:rPr>
          <w:rFonts w:hint="eastAsia"/>
        </w:rPr>
        <w:br/>
      </w:r>
      <w:r>
        <w:rPr>
          <w:rFonts w:hint="eastAsia"/>
        </w:rPr>
        <w:t>　　图表 256：最近连续四年上海宝翼制罐有限公司产量（单位：亿罐）</w:t>
      </w:r>
      <w:r>
        <w:rPr>
          <w:rFonts w:hint="eastAsia"/>
        </w:rPr>
        <w:br/>
      </w:r>
      <w:r>
        <w:rPr>
          <w:rFonts w:hint="eastAsia"/>
        </w:rPr>
        <w:t>　　图表 257：最近连续四年上海宝翼制罐有限公司销量（单位：亿罐）</w:t>
      </w:r>
      <w:r>
        <w:rPr>
          <w:rFonts w:hint="eastAsia"/>
        </w:rPr>
        <w:br/>
      </w:r>
      <w:r>
        <w:rPr>
          <w:rFonts w:hint="eastAsia"/>
        </w:rPr>
        <w:t>　　图表 258：最近连续四年上海宝翼制罐有限公司收入（单位：万元）</w:t>
      </w:r>
      <w:r>
        <w:rPr>
          <w:rFonts w:hint="eastAsia"/>
        </w:rPr>
        <w:br/>
      </w:r>
      <w:r>
        <w:rPr>
          <w:rFonts w:hint="eastAsia"/>
        </w:rPr>
        <w:t>　　图表 259：最近连续四年宝钢金属有限公司印铁业务主要区域销售情况（单位：亿元）</w:t>
      </w:r>
      <w:r>
        <w:rPr>
          <w:rFonts w:hint="eastAsia"/>
        </w:rPr>
        <w:br/>
      </w:r>
      <w:r>
        <w:rPr>
          <w:rFonts w:hint="eastAsia"/>
        </w:rPr>
        <w:t>　　图表 260：最近连续四年宝钢金属有限公司印铁业务主要客户销售情况（单位：亿元）</w:t>
      </w:r>
      <w:r>
        <w:rPr>
          <w:rFonts w:hint="eastAsia"/>
        </w:rPr>
        <w:br/>
      </w:r>
      <w:r>
        <w:rPr>
          <w:rFonts w:hint="eastAsia"/>
        </w:rPr>
        <w:t>　　图表 261：最近连续四年上海宝钢包装有限公司印铁产量（单位：亿罐）</w:t>
      </w:r>
      <w:r>
        <w:rPr>
          <w:rFonts w:hint="eastAsia"/>
        </w:rPr>
        <w:br/>
      </w:r>
      <w:r>
        <w:rPr>
          <w:rFonts w:hint="eastAsia"/>
        </w:rPr>
        <w:t>　　图表 262：最近连续四年上海宝钢包装有限公司印铁销量（单位：亿罐）</w:t>
      </w:r>
      <w:r>
        <w:rPr>
          <w:rFonts w:hint="eastAsia"/>
        </w:rPr>
        <w:br/>
      </w:r>
      <w:r>
        <w:rPr>
          <w:rFonts w:hint="eastAsia"/>
        </w:rPr>
        <w:t>　　图表 263：最近连续四年上海宝钢包装有限公司印铁收入（单位：万元）</w:t>
      </w:r>
      <w:r>
        <w:rPr>
          <w:rFonts w:hint="eastAsia"/>
        </w:rPr>
        <w:br/>
      </w:r>
      <w:r>
        <w:rPr>
          <w:rFonts w:hint="eastAsia"/>
        </w:rPr>
        <w:t>　　图表 264：宝钢金属有限公司优劣势分析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8cc008b24a89" w:history="1">
        <w:r>
          <w:rPr>
            <w:rStyle w:val="Hyperlink"/>
          </w:rPr>
          <w:t>2024年版中国金属包装容器制造市场专题研究分析与发展前景预测报告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28cc008b24a89" w:history="1">
        <w:r>
          <w:rPr>
            <w:rStyle w:val="Hyperlink"/>
          </w:rPr>
          <w:t>https://www.20087.com/M_NengYuanKuangChan/11/JinShuBaoZhuangRongQiZhiZaoFaZhanQuShiYuCeFenXi.html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1d5ac7ec44ac" w:history="1">
      <w:r>
        <w:rPr>
          <w:rStyle w:val="Hyperlink"/>
        </w:rPr>
        <w:t>2024年版中国金属包装容器制造市场专题研究分析与发展前景预测报告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JinShuBaoZhuangRongQiZhiZaoFaZhanQuShiYuCeFenXi.html" TargetMode="External" Id="Rae228cc008b2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JinShuBaoZhuangRongQiZhiZaoFaZhanQuShiYuCeFenXi.html" TargetMode="External" Id="Rb6411d5ac7e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2024-04-13T05:00:00Z</dcterms:created>
  <dcterms:modified xsi:type="dcterms:W3CDTF">2024-04-13T06:00:00Z</dcterms:modified>
  <dc:subject>2024年版中国金属包装容器制造市场专题研究分析与发展前景预测报告</dc:subject>
  <dc:title>2024年版中国金属包装容器制造市场专题研究分析与发展前景预测报告</dc:title>
  <cp:keywords>2024年版中国金属包装容器制造市场专题研究分析与发展前景预测报告</cp:keywords>
  <dc:description>2024年版中国金属包装容器制造市场专题研究分析与发展前景预测报告</dc:description>
</cp:coreProperties>
</file>