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7b03d77344b9b" w:history="1">
              <w:r>
                <w:rPr>
                  <w:rStyle w:val="Hyperlink"/>
                </w:rPr>
                <w:t>2025-2031年全球与中国再生铝行业发展调研及前景分析报告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7b03d77344b9b" w:history="1">
              <w:r>
                <w:rPr>
                  <w:rStyle w:val="Hyperlink"/>
                </w:rPr>
                <w:t>2025-2031年全球与中国再生铝行业发展调研及前景分析报告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7b03d77344b9b" w:history="1">
                <w:r>
                  <w:rPr>
                    <w:rStyle w:val="Hyperlink"/>
                  </w:rPr>
                  <w:t>https://www.20087.com/2/51/ZaiShengLvDeQianJing.html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是指通过回收废铝再加工而成的铝制品，其发展受到了全球节能减排、循环经济理念的推动。近年来，再生铝的市场需求快速增长，尤其是在建筑、交通、包装等行业，其应用范围不断扩大。政府和企业加大了对废铝回收体系建设的投入，提高了回收率和再利用率，减少了原铝生产带来的能源消耗和环境污染。</w:t>
      </w:r>
      <w:r>
        <w:rPr>
          <w:rFonts w:hint="eastAsia"/>
        </w:rPr>
        <w:br/>
      </w:r>
      <w:r>
        <w:rPr>
          <w:rFonts w:hint="eastAsia"/>
        </w:rPr>
        <w:t>　　未来，再生铝行业将迎来更大的发展机遇。一方面，随着绿色低碳理念深入人心，再生铝作为可持续材料的优势将更加凸显，市场需求有望进一步扩大。另一方面，技术创新将提升再生铝的品质和性能，使其在更多高端应用领域得到认可。同时，全球贸易环境的变化和原材料价格波动，将促使再生铝行业加强供应链管理，提高原料的获取效率和成本控制能力。然而，行业内部的竞争加剧和标准规范的完善，也是再生铝企业必须面对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7b03d77344b9b" w:history="1">
        <w:r>
          <w:rPr>
            <w:rStyle w:val="Hyperlink"/>
          </w:rPr>
          <w:t>2025-2031年全球与中国再生铝行业发展调研及前景分析报告</w:t>
        </w:r>
      </w:hyperlink>
      <w:r>
        <w:rPr>
          <w:rFonts w:hint="eastAsia"/>
        </w:rPr>
        <w:t>》基于多年再生铝行业研究积累，结合当前市场发展现状，依托国家权威数据资源和长期市场监测数据库，对再生铝行业进行了全面调研与分析。报告详细阐述了再生铝市场规模、市场前景、发展趋势、技术现状及未来方向，重点分析了行业内主要企业的竞争格局，并通过SWOT分析揭示了再生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87b03d77344b9b" w:history="1">
        <w:r>
          <w:rPr>
            <w:rStyle w:val="Hyperlink"/>
          </w:rPr>
          <w:t>2025-2031年全球与中国再生铝行业发展调研及前景分析报告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》为投资者提供了准确的市场现状解读，帮助预判行业前景，挖掘投资价值，同时从投资策略和营销策略等角度提出实用建议，助力投资者在再生铝行业中把握机遇、规避风险。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中国再生铝概述</w:t>
      </w:r>
      <w:r>
        <w:rPr>
          <w:rFonts w:hint="eastAsia"/>
        </w:rPr>
        <w:br/>
      </w:r>
      <w:r>
        <w:rPr>
          <w:rFonts w:hint="eastAsia"/>
        </w:rPr>
        <w:t>　　第一节 再生铝行业定义</w:t>
      </w:r>
      <w:r>
        <w:rPr>
          <w:rFonts w:hint="eastAsia"/>
        </w:rPr>
        <w:br/>
      </w:r>
      <w:r>
        <w:rPr>
          <w:rFonts w:hint="eastAsia"/>
        </w:rPr>
        <w:t>　　第二节 再生铝行业发展特性</w:t>
      </w:r>
      <w:r>
        <w:rPr>
          <w:rFonts w:hint="eastAsia"/>
        </w:rPr>
        <w:br/>
      </w:r>
      <w:r>
        <w:rPr>
          <w:rFonts w:hint="eastAsia"/>
        </w:rPr>
        <w:t>　　第三节 再生铝产业链分析</w:t>
      </w:r>
      <w:r>
        <w:rPr>
          <w:rFonts w:hint="eastAsia"/>
        </w:rPr>
        <w:br/>
      </w:r>
      <w:r>
        <w:rPr>
          <w:rFonts w:hint="eastAsia"/>
        </w:rPr>
        <w:t>　　第四节 再生铝行业生命周期分析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2024-2025年国外再生铝市场发展概况</w:t>
      </w:r>
      <w:r>
        <w:rPr>
          <w:rFonts w:hint="eastAsia"/>
        </w:rPr>
        <w:br/>
      </w:r>
      <w:r>
        <w:rPr>
          <w:rFonts w:hint="eastAsia"/>
        </w:rPr>
        <w:t>　　第一节 全球再生铝市场发展分析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亚洲地区主要国家再生铝市场概况</w:t>
      </w:r>
      <w:r>
        <w:rPr>
          <w:rFonts w:hint="eastAsia"/>
        </w:rPr>
        <w:br/>
      </w:r>
      <w:r>
        <w:rPr>
          <w:rFonts w:hint="eastAsia"/>
        </w:rPr>
        <w:t>　　第五节 全球再生铝市场发展预测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2024-2025年中国再生铝发展环境分析</w:t>
      </w:r>
      <w:r>
        <w:rPr>
          <w:rFonts w:hint="eastAsia"/>
        </w:rPr>
        <w:br/>
      </w:r>
      <w:r>
        <w:rPr>
          <w:rFonts w:hint="eastAsia"/>
        </w:rPr>
        <w:t>　　第一节 再生铝行业经济环境分析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再生铝行业相关政策、标准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2024-2025年再生铝行业技术发展现状及趋势分析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国内外再生铝行业技术差异与原因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2024-2025年再生铝市场特性分析</w:t>
      </w:r>
      <w:r>
        <w:rPr>
          <w:rFonts w:hint="eastAsia"/>
        </w:rPr>
        <w:br/>
      </w:r>
      <w:r>
        <w:rPr>
          <w:rFonts w:hint="eastAsia"/>
        </w:rPr>
        <w:t>　　第一节 再生铝行业集中度分析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2024-2025年再生铝行业SWOT分析</w:t>
      </w:r>
      <w:r>
        <w:rPr>
          <w:rFonts w:hint="eastAsia"/>
        </w:rPr>
        <w:br/>
      </w:r>
      <w:r>
        <w:rPr>
          <w:rFonts w:hint="eastAsia"/>
        </w:rPr>
        <w:t>　　　　一、再生铝行业优势</w:t>
      </w:r>
      <w:r>
        <w:rPr>
          <w:rFonts w:hint="eastAsia"/>
        </w:rPr>
        <w:br/>
      </w:r>
      <w:r>
        <w:rPr>
          <w:rFonts w:hint="eastAsia"/>
        </w:rPr>
        <w:t>　　　　二、再生铝行业劣势</w:t>
      </w:r>
      <w:r>
        <w:rPr>
          <w:rFonts w:hint="eastAsia"/>
        </w:rPr>
        <w:br/>
      </w:r>
      <w:r>
        <w:rPr>
          <w:rFonts w:hint="eastAsia"/>
        </w:rPr>
        <w:t>　　　　三、再生铝行业机会</w:t>
      </w:r>
      <w:r>
        <w:rPr>
          <w:rFonts w:hint="eastAsia"/>
        </w:rPr>
        <w:br/>
      </w:r>
      <w:r>
        <w:rPr>
          <w:rFonts w:hint="eastAsia"/>
        </w:rPr>
        <w:t>　　　　四、再生铝行业风险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中国再生铝发展现状</w:t>
      </w:r>
      <w:r>
        <w:rPr>
          <w:rFonts w:hint="eastAsia"/>
        </w:rPr>
        <w:br/>
      </w:r>
      <w:r>
        <w:rPr>
          <w:rFonts w:hint="eastAsia"/>
        </w:rPr>
        <w:t>　　第一节 2024-2025年中国再生铝市场现状分析</w:t>
      </w:r>
      <w:r>
        <w:rPr>
          <w:rFonts w:hint="eastAsia"/>
        </w:rPr>
        <w:br/>
      </w:r>
      <w:r>
        <w:rPr>
          <w:rFonts w:hint="eastAsia"/>
        </w:rPr>
        <w:t>　　第二节 中国再生铝行业产量情况分析及预测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一、再生铝总体产能规模</w:t>
      </w:r>
      <w:r>
        <w:rPr>
          <w:rFonts w:hint="eastAsia"/>
        </w:rPr>
        <w:br/>
      </w:r>
      <w:r>
        <w:rPr>
          <w:rFonts w:hint="eastAsia"/>
        </w:rPr>
        <w:t>　　　　二、再生铝生产区域分布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三、2025-2031年中国再生铝产量预测</w:t>
      </w:r>
      <w:r>
        <w:rPr>
          <w:rFonts w:hint="eastAsia"/>
        </w:rPr>
        <w:br/>
      </w:r>
      <w:r>
        <w:rPr>
          <w:rFonts w:hint="eastAsia"/>
        </w:rPr>
        <w:t>　　第三节 中国再生铝市场需求分析及预测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三、2025-2031年中国再生铝市场需求量预测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2019-2024年中国再生铝行业盈利能力分析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中国再生铝行业重点地区发展分析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**地区再生铝市场发展分析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2019-2024年中国再生铝进出口分析</w:t>
      </w:r>
      <w:r>
        <w:rPr>
          <w:rFonts w:hint="eastAsia"/>
        </w:rPr>
        <w:br/>
      </w:r>
      <w:r>
        <w:rPr>
          <w:rFonts w:hint="eastAsia"/>
        </w:rPr>
        <w:t>　　第一节 再生铝进口情况分析</w:t>
      </w:r>
      <w:r>
        <w:rPr>
          <w:rFonts w:hint="eastAsia"/>
        </w:rPr>
        <w:br/>
      </w:r>
      <w:r>
        <w:rPr>
          <w:rFonts w:hint="eastAsia"/>
        </w:rPr>
        <w:t>　　第二节 再生铝出口情况分析</w:t>
      </w:r>
      <w:r>
        <w:rPr>
          <w:rFonts w:hint="eastAsia"/>
        </w:rPr>
        <w:br/>
      </w:r>
      <w:r>
        <w:rPr>
          <w:rFonts w:hint="eastAsia"/>
        </w:rPr>
        <w:t>　　第三节 影响再生铝进出口因素分析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主要再生铝生产企业及竞争格局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再生铝行业投资战略研究</w:t>
      </w:r>
      <w:r>
        <w:rPr>
          <w:rFonts w:hint="eastAsia"/>
        </w:rPr>
        <w:br/>
      </w:r>
      <w:r>
        <w:rPr>
          <w:rFonts w:hint="eastAsia"/>
        </w:rPr>
        <w:t>　　第一节 再生铝行业发展战略研究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对我国再生铝品牌的战略思考</w:t>
      </w:r>
      <w:r>
        <w:rPr>
          <w:rFonts w:hint="eastAsia"/>
        </w:rPr>
        <w:br/>
      </w:r>
      <w:r>
        <w:rPr>
          <w:rFonts w:hint="eastAsia"/>
        </w:rPr>
        <w:t>　　　　一、再生铝品牌的重要性</w:t>
      </w:r>
      <w:r>
        <w:rPr>
          <w:rFonts w:hint="eastAsia"/>
        </w:rPr>
        <w:br/>
      </w:r>
      <w:r>
        <w:rPr>
          <w:rFonts w:hint="eastAsia"/>
        </w:rPr>
        <w:t>　　　　二、再生铝实施品牌战略的意义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三、再生铝企业品牌的现状分析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四、我国再生铝企业的品牌战略</w:t>
      </w:r>
      <w:r>
        <w:rPr>
          <w:rFonts w:hint="eastAsia"/>
        </w:rPr>
        <w:br/>
      </w:r>
      <w:r>
        <w:rPr>
          <w:rFonts w:hint="eastAsia"/>
        </w:rPr>
        <w:t>　　　　五、再生铝品牌战略管理的策略</w:t>
      </w:r>
      <w:r>
        <w:rPr>
          <w:rFonts w:hint="eastAsia"/>
        </w:rPr>
        <w:br/>
      </w:r>
      <w:r>
        <w:rPr>
          <w:rFonts w:hint="eastAsia"/>
        </w:rPr>
        <w:t>　　第三节 再生铝经营策略分析</w:t>
      </w:r>
      <w:r>
        <w:rPr>
          <w:rFonts w:hint="eastAsia"/>
        </w:rPr>
        <w:br/>
      </w:r>
      <w:r>
        <w:rPr>
          <w:rFonts w:hint="eastAsia"/>
        </w:rPr>
        <w:t>　　　　一、再生铝市场细分策略</w:t>
      </w:r>
      <w:r>
        <w:rPr>
          <w:rFonts w:hint="eastAsia"/>
        </w:rPr>
        <w:br/>
      </w:r>
      <w:r>
        <w:rPr>
          <w:rFonts w:hint="eastAsia"/>
        </w:rPr>
        <w:t>　　　　二、再生铝市场创新策略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四、再生铝新产品差异化战略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2025-2031年中国再生铝发展趋势预测及投资风险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2025-2025年再生铝市场前景分析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2025-2031年再生铝行业发展趋势预测</w:t>
      </w:r>
      <w:r>
        <w:rPr>
          <w:rFonts w:hint="eastAsia"/>
        </w:rPr>
        <w:br/>
      </w:r>
      <w:r>
        <w:rPr>
          <w:rFonts w:hint="eastAsia"/>
        </w:rPr>
        <w:t>　　第三节 再生铝行业投资风险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再生铝投资建议</w:t>
      </w:r>
      <w:r>
        <w:rPr>
          <w:rFonts w:hint="eastAsia"/>
        </w:rPr>
        <w:br/>
      </w:r>
      <w:r>
        <w:rPr>
          <w:rFonts w:hint="eastAsia"/>
        </w:rPr>
        <w:t>　　第一节 再生铝行业投资环境分析</w:t>
      </w:r>
      <w:r>
        <w:rPr>
          <w:rFonts w:hint="eastAsia"/>
        </w:rPr>
        <w:br/>
      </w:r>
      <w:r>
        <w:rPr>
          <w:rFonts w:hint="eastAsia"/>
        </w:rPr>
        <w:t>　　第二节 再生铝行业投资进入壁垒分析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2019-2024年中国再生铝行业产量及增长趋势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2019-2024年中国再生铝行业市场需求及增长情况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2025-2031年中国再生铝行业市场需求预测</w:t>
      </w:r>
      <w:r>
        <w:rPr>
          <w:rFonts w:hint="eastAsia"/>
        </w:rPr>
        <w:br/>
      </w:r>
      <w:r>
        <w:rPr>
          <w:rFonts w:hint="eastAsia"/>
        </w:rPr>
        <w:t>　　图表 **地区再生铝市场规模及增长情况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2019-2024年中国再生铝行业出口情况分析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2025年再生铝行业壁垒</w:t>
      </w:r>
      <w:r>
        <w:rPr>
          <w:rFonts w:hint="eastAsia"/>
        </w:rPr>
        <w:br/>
      </w:r>
      <w:r>
        <w:rPr>
          <w:rFonts w:hint="eastAsia"/>
        </w:rPr>
        <w:t>　　图表 2025年再生铝市场前景分析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2025-2031年中国再生铝市场规模预测</w:t>
      </w:r>
      <w:r>
        <w:rPr>
          <w:rFonts w:hint="eastAsia"/>
        </w:rPr>
        <w:br/>
      </w:r>
      <w:r>
        <w:rPr>
          <w:rFonts w:hint="eastAsia"/>
        </w:rPr>
        <w:t>　　图表 2025年再生铝发展趋势预测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7b03d77344b9b" w:history="1">
        <w:r>
          <w:rPr>
            <w:rStyle w:val="Hyperlink"/>
          </w:rPr>
          <w:t>2025-2031年全球与中国再生铝行业发展调研及前景分析报告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7b03d77344b9b" w:history="1">
        <w:r>
          <w:rPr>
            <w:rStyle w:val="Hyperlink"/>
          </w:rPr>
          <w:t>https://www.20087.com/2/51/ZaiShengLvDeQianJing.html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d621986d1475c" w:history="1">
      <w:r>
        <w:rPr>
          <w:rStyle w:val="Hyperlink"/>
        </w:rPr>
        <w:t>2025-2031年全球与中国再生铝行业发展调研及前景分析报告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aiShengLvDeQianJing.html" TargetMode="External" Id="R3687b03d773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aiShengLvDeQianJing.html" TargetMode="External" Id="Rcc7d621986d1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2024-09-29T05:58:00Z</dcterms:created>
  <dcterms:modified xsi:type="dcterms:W3CDTF">2024-09-29T06:58:00Z</dcterms:modified>
  <dc:subject>2025-2031年全球与中国再生铝行业发展调研及前景分析报告</dc:subject>
  <dc:title>2025-2031年全球与中国再生铝行业发展调研及前景分析报告</dc:title>
  <cp:keywords>2025-2031年全球与中国再生铝行业发展调研及前景分析报告</cp:keywords>
  <dc:description>2025-2031年全球与中国再生铝行业发展调研及前景分析报告</dc:description>
</cp:coreProperties>
</file>