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5f3e89ce24a0f" w:history="1">
              <w:r>
                <w:rPr>
                  <w:rStyle w:val="Hyperlink"/>
                </w:rPr>
                <w:t>2026-2032年中国氢气站发展现状与市场前景预测报告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5f3e89ce24a0f" w:history="1">
              <w:r>
                <w:rPr>
                  <w:rStyle w:val="Hyperlink"/>
                </w:rPr>
                <w:t>2026-2032年中国氢气站发展现状与市场前景预测报告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5f3e89ce24a0f" w:history="1">
                <w:r>
                  <w:rPr>
                    <w:rStyle w:val="Hyperlink"/>
                  </w:rPr>
                  <w:t>https://www.20087.com/2/21/QingQiZhanFaZhanXianZhuangQianJing.html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站是氢能产业链中的核心基础设施，已在全球多个示范城市与交通走廊部署，为氢燃料电池汽车提供加注服务。目前，氢气站主流站型包括固定式加氢站与撬装式加氢装置，涵盖氢气压缩、储存、冷却与加注四大核心环节。氢源来自现场制氢（如电解水）或外部长管拖车运输，经高压隔膜压缩机升压至35MPa或70MPa后储存于高压容器，通过预冷加注机完成车辆充装。系统设计注重安全性，配备多级压力控制、泄漏检测、紧急切断与防爆通风装置，符合严格的安全规范。氢气站企业优化加注协议与冷却技术，缩短加注时间并保障车载储氢瓶安全。在交通领域，氢气站主要服务于公交、重卡及物流车辆，推动零排放运输发展。</w:t>
      </w:r>
      <w:r>
        <w:rPr>
          <w:rFonts w:hint="eastAsia"/>
        </w:rPr>
        <w:br/>
      </w:r>
      <w:r>
        <w:rPr>
          <w:rFonts w:hint="eastAsia"/>
        </w:rPr>
        <w:t>　　未来，氢气站将向绿色制氢集成与智慧化运营方向深化发展。市场调研网认为，站内电解水制氢系统将与可再生能源（光伏、风电）直接耦合，实现“绿氢”生产与就地消纳，降低碳足迹与运输成本。液氢储运技术的引入将提升单站加注能力与供应半径，适应大规模应用需求。智能化管理平台将集成设备监控、负荷预测、能源调度与用户服务功能，实现无人值守与远程运维。模块化设计将支持快速部署与容量扩展，适应不同区域需求。在安全层面，数字孪生技术将用于模拟事故场景与优化应急响应。长远来看，氢气站将从单一加注设施升级为区域能源枢纽，参与电网调峰、储能平衡与多能互补系统，支撑氢能社会的规模化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5f3e89ce24a0f" w:history="1">
        <w:r>
          <w:rPr>
            <w:rStyle w:val="Hyperlink"/>
          </w:rPr>
          <w:t>2026-2032年中国氢气站发展现状与市场前景预测报告</w:t>
        </w:r>
      </w:hyperlink>
      <w:r>
        <w:rPr>
          <w:rFonts w:hint="eastAsia"/>
        </w:rPr>
        <w:t>》，2025年氢气站行业市场规模达 亿元，预计2032年市场规模将达 亿元，期间年均复合增长率（CAGR）达 %。报告系统分析了氢气站行业的市场需求、市场规模及价格动态，全面梳理了氢气站产业链结构，并对氢气站细分市场进行了深入探究。报告基于详实数据，科学预测了氢气站市场前景与发展趋势，重点剖析了品牌竞争格局、市场集中度及重点企业的市场地位。通过SWOT分析，报告识别了行业面临的机遇与风险，并提出了针对性发展策略与建议，为氢气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氢气站市场概述</w:t>
      </w:r>
      <w:r>
        <w:rPr>
          <w:rFonts w:hint="eastAsia"/>
        </w:rPr>
        <w:br/>
      </w:r>
      <w:r>
        <w:rPr>
          <w:rFonts w:hint="eastAsia"/>
        </w:rPr>
        <w:t>　　1.1 氢气站市场概述</w:t>
      </w:r>
      <w:r>
        <w:rPr>
          <w:rFonts w:hint="eastAsia"/>
        </w:rPr>
        <w:br/>
      </w:r>
      <w:r>
        <w:rPr>
          <w:rFonts w:hint="eastAsia"/>
        </w:rPr>
        <w:t>　　1.2 不同产品类型氢气站分析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中国市场不同产品类型氢气站规模对比（2021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气态氢加氢站</w:t>
      </w:r>
      <w:r>
        <w:rPr>
          <w:rFonts w:hint="eastAsia"/>
        </w:rPr>
        <w:br/>
      </w:r>
      <w:r>
        <w:rPr>
          <w:rFonts w:hint="eastAsia"/>
        </w:rPr>
        <w:t>　　　　1.2.3 液氢加氢站</w:t>
      </w:r>
      <w:r>
        <w:rPr>
          <w:rFonts w:hint="eastAsia"/>
        </w:rPr>
        <w:br/>
      </w:r>
      <w:r>
        <w:rPr>
          <w:rFonts w:hint="eastAsia"/>
        </w:rPr>
        <w:t>　　1.3 不同加氢能力氢气站分析</w:t>
      </w:r>
      <w:r>
        <w:rPr>
          <w:rFonts w:hint="eastAsia"/>
        </w:rPr>
        <w:br/>
      </w:r>
      <w:r>
        <w:rPr>
          <w:rFonts w:hint="eastAsia"/>
        </w:rPr>
        <w:t>　　　　1.3.1 中国市场不同加氢能力氢气站规模对比（2021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小型氢气站（&lt;200 公斤/天）</w:t>
      </w:r>
      <w:r>
        <w:rPr>
          <w:rFonts w:hint="eastAsia"/>
        </w:rPr>
        <w:br/>
      </w:r>
      <w:r>
        <w:rPr>
          <w:rFonts w:hint="eastAsia"/>
        </w:rPr>
        <w:t>　　　　1.3.3 中型氢气站（200–500 公斤/天）</w:t>
      </w:r>
      <w:r>
        <w:rPr>
          <w:rFonts w:hint="eastAsia"/>
        </w:rPr>
        <w:br/>
      </w:r>
      <w:r>
        <w:rPr>
          <w:rFonts w:hint="eastAsia"/>
        </w:rPr>
        <w:t>　　　　1.3.4 大型氢气站（&gt;500 公斤/天）</w:t>
      </w:r>
      <w:r>
        <w:rPr>
          <w:rFonts w:hint="eastAsia"/>
        </w:rPr>
        <w:br/>
      </w:r>
      <w:r>
        <w:rPr>
          <w:rFonts w:hint="eastAsia"/>
        </w:rPr>
        <w:t>　　1.4 不同加氢压力等级氢气站分析</w:t>
      </w:r>
      <w:r>
        <w:rPr>
          <w:rFonts w:hint="eastAsia"/>
        </w:rPr>
        <w:br/>
      </w:r>
      <w:r>
        <w:rPr>
          <w:rFonts w:hint="eastAsia"/>
        </w:rPr>
        <w:t>　　　　1.4.1 中国市场不同加氢压力等级氢气站规模对比（2021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1.4.2 350 bar氢气站</w:t>
      </w:r>
      <w:r>
        <w:rPr>
          <w:rFonts w:hint="eastAsia"/>
        </w:rPr>
        <w:br/>
      </w:r>
      <w:r>
        <w:rPr>
          <w:rFonts w:hint="eastAsia"/>
        </w:rPr>
        <w:t>　　　　1.4.3 700 bar氢气站</w:t>
      </w:r>
      <w:r>
        <w:rPr>
          <w:rFonts w:hint="eastAsia"/>
        </w:rPr>
        <w:br/>
      </w:r>
      <w:r>
        <w:rPr>
          <w:rFonts w:hint="eastAsia"/>
        </w:rPr>
        <w:t>　　1.5 从不同应用，氢气站主要包括如下几个方面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中国市场不同应用氢气站规模对比（2021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燃料电池乘用车</w:t>
      </w:r>
      <w:r>
        <w:rPr>
          <w:rFonts w:hint="eastAsia"/>
        </w:rPr>
        <w:br/>
      </w:r>
      <w:r>
        <w:rPr>
          <w:rFonts w:hint="eastAsia"/>
        </w:rPr>
        <w:t>　　　　1.5.3 燃料电池商用车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中国氢气站市场规模现状及未来趋势（2021-2032）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中国市场主要企业氢气站规模及市场份额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中国市场主要厂商进入氢气站行业时间点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中国市场主要厂商氢气站产品类型及应用</w:t>
      </w:r>
      <w:r>
        <w:rPr>
          <w:rFonts w:hint="eastAsia"/>
        </w:rPr>
        <w:br/>
      </w:r>
      <w:r>
        <w:rPr>
          <w:rFonts w:hint="eastAsia"/>
        </w:rPr>
        <w:t>　　2.5 氢气站行业集中度、竞争程度分析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氢气站行业集中度分析：2025年中国市场Top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中国市场氢气站第一梯队、第二梯队和第三梯队厂商及市场份额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氢气站产品及服务介绍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中国不同产品类型氢气站规模及预测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中国不同产品类型氢气站规模及市场份额（2021-2026）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中国不同产品类型氢气站规模预测（2027-2032）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中国不同应用氢气站规模及市场份额（2021-2026）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中国不同应用氢气站规模预测（2027-2032）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氢气站行业发展机遇及主要驱动因素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氢气站行业发展面临的风险</w:t>
      </w:r>
      <w:r>
        <w:rPr>
          <w:rFonts w:hint="eastAsia"/>
        </w:rPr>
        <w:br/>
      </w:r>
      <w:r>
        <w:rPr>
          <w:rFonts w:hint="eastAsia"/>
        </w:rPr>
        <w:t>　　6.3 氢气站行业政策分析</w:t>
      </w:r>
      <w:r>
        <w:rPr>
          <w:rFonts w:hint="eastAsia"/>
        </w:rPr>
        <w:br/>
      </w:r>
      <w:r>
        <w:rPr>
          <w:rFonts w:hint="eastAsia"/>
        </w:rPr>
        <w:t>　　6.4 氢气站中国企业SWOT分析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氢气站行业产业链简介</w:t>
      </w:r>
      <w:r>
        <w:rPr>
          <w:rFonts w:hint="eastAsia"/>
        </w:rPr>
        <w:br/>
      </w:r>
      <w:r>
        <w:rPr>
          <w:rFonts w:hint="eastAsia"/>
        </w:rPr>
        <w:t>　　　　7.1.1 氢气站行业供应链分析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氢气站行业主要下游客户</w:t>
      </w:r>
      <w:r>
        <w:rPr>
          <w:rFonts w:hint="eastAsia"/>
        </w:rPr>
        <w:br/>
      </w:r>
      <w:r>
        <w:rPr>
          <w:rFonts w:hint="eastAsia"/>
        </w:rPr>
        <w:t>　　7.2 氢气站行业采购模式</w:t>
      </w:r>
      <w:r>
        <w:rPr>
          <w:rFonts w:hint="eastAsia"/>
        </w:rPr>
        <w:br/>
      </w:r>
      <w:r>
        <w:rPr>
          <w:rFonts w:hint="eastAsia"/>
        </w:rPr>
        <w:t>　　7.3 氢气站行业开发/生产模式</w:t>
      </w:r>
      <w:r>
        <w:rPr>
          <w:rFonts w:hint="eastAsia"/>
        </w:rPr>
        <w:br/>
      </w:r>
      <w:r>
        <w:rPr>
          <w:rFonts w:hint="eastAsia"/>
        </w:rPr>
        <w:t>　　7.4 氢气站行业销售模式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中国市场不同产品类型氢气站规模（万元）及增长率对比（2021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气态氢加氢站主要企业列表</w:t>
      </w:r>
      <w:r>
        <w:rPr>
          <w:rFonts w:hint="eastAsia"/>
        </w:rPr>
        <w:br/>
      </w:r>
      <w:r>
        <w:rPr>
          <w:rFonts w:hint="eastAsia"/>
        </w:rPr>
        <w:t>　　表 3： 液氢加氢站主要企业列表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中国市场不同加氢能力氢气站规模（万元）及增长率对比（2021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小型氢气站（&lt;200 公斤/天）主要企业列表</w:t>
      </w:r>
      <w:r>
        <w:rPr>
          <w:rFonts w:hint="eastAsia"/>
        </w:rPr>
        <w:br/>
      </w:r>
      <w:r>
        <w:rPr>
          <w:rFonts w:hint="eastAsia"/>
        </w:rPr>
        <w:t>　　表 6： 中型氢气站（200–500 公斤/天）主要企业列表</w:t>
      </w:r>
      <w:r>
        <w:rPr>
          <w:rFonts w:hint="eastAsia"/>
        </w:rPr>
        <w:br/>
      </w:r>
      <w:r>
        <w:rPr>
          <w:rFonts w:hint="eastAsia"/>
        </w:rPr>
        <w:t>　　表 7： 大型氢气站（&gt;500 公斤/天）主要企业列表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中国市场不同加氢压力等级氢气站规模（万元）及增长率对比（2021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350 bar氢气站主要企业列表</w:t>
      </w:r>
      <w:r>
        <w:rPr>
          <w:rFonts w:hint="eastAsia"/>
        </w:rPr>
        <w:br/>
      </w:r>
      <w:r>
        <w:rPr>
          <w:rFonts w:hint="eastAsia"/>
        </w:rPr>
        <w:t>　　表 10： 700 bar氢气站主要企业列表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中国市场不同应用氢气站规模（万元）及增长率对比（2021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中国市场主要企业氢气站规模（万元）&amp;（2021-2026）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中国市场主要企业氢气站规模份额对比（2021-2026）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中国市场主要企业进入氢气站市场日期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中国市场主要厂商氢气站产品类型及应用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2025年中国市场氢气站主要厂商市场地位（第一梯队、第二梯队和第三梯队）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中国市场氢气站市场投资、并购等现状分析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氢气站产品及服务介绍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氢气站产品及服务介绍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氢气站产品及服务介绍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氢气站产品及服务介绍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氢气站产品及服务介绍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氢气站产品及服务介绍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氢气站产品及服务介绍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氢气站产品及服务介绍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氢气站产品及服务介绍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氢气站产品及服务介绍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氢气站产品及服务介绍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氢气站产品及服务介绍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氢气站产品及服务介绍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氢气站产品及服务介绍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氢气站产品及服务介绍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重点企业（16）公司信息、总部、氢气站市场地位以及主要的竞争对手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氢气站产品及服务介绍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重点企业（16）在中国市场氢气站收入（万元）及毛利率（2021-2026）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中国不同产品类型氢气站规模列表（万元）&amp;（2021-2026）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中国不同产品类型氢气站规模市场份额列表（2021-2026）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中国不同产品类型氢气站规模（万元）预测（2027-2032）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中国不同产品类型氢气站规模市场份额预测（2027-2032）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中国不同应用氢气站规模列表（万元）&amp;（2021-2026）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中国不同应用氢气站规模市场份额列表（2021-2026）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中国不同应用氢气站规模（万元）预测（2027-2032）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中国不同应用氢气站规模市场份额预测（2027-2032）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氢气站行业发展机遇及主要驱动因素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氢气站行业发展面临的风险</w:t>
      </w:r>
      <w:r>
        <w:rPr>
          <w:rFonts w:hint="eastAsia"/>
        </w:rPr>
        <w:br/>
      </w:r>
      <w:r>
        <w:rPr>
          <w:rFonts w:hint="eastAsia"/>
        </w:rPr>
        <w:t>　　表 93： 氢气站行业政策分析</w:t>
      </w:r>
      <w:r>
        <w:rPr>
          <w:rFonts w:hint="eastAsia"/>
        </w:rPr>
        <w:br/>
      </w:r>
      <w:r>
        <w:rPr>
          <w:rFonts w:hint="eastAsia"/>
        </w:rPr>
        <w:t>　　表 94： 氢气站行业供应链分析</w:t>
      </w:r>
      <w:r>
        <w:rPr>
          <w:rFonts w:hint="eastAsia"/>
        </w:rPr>
        <w:br/>
      </w:r>
      <w:r>
        <w:rPr>
          <w:rFonts w:hint="eastAsia"/>
        </w:rPr>
        <w:t>　　表 95： 氢气站上游原材料和主要供应商情况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氢气站行业主要下游客户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中国不同产品类型氢气站市场份额2025 &amp; 2032</w:t>
      </w:r>
      <w:r>
        <w:rPr>
          <w:rFonts w:hint="eastAsia"/>
        </w:rPr>
        <w:br/>
      </w:r>
      <w:r>
        <w:rPr>
          <w:rFonts w:hint="eastAsia"/>
        </w:rPr>
        <w:t>　　图 3： 气态氢加氢站产品图片</w:t>
      </w:r>
      <w:r>
        <w:rPr>
          <w:rFonts w:hint="eastAsia"/>
        </w:rPr>
        <w:br/>
      </w:r>
      <w:r>
        <w:rPr>
          <w:rFonts w:hint="eastAsia"/>
        </w:rPr>
        <w:t>　　图 4： 中国气态氢加氢站规模（万元）及增长率（2021-2032）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液氢加氢站产品图片</w:t>
      </w:r>
      <w:r>
        <w:rPr>
          <w:rFonts w:hint="eastAsia"/>
        </w:rPr>
        <w:br/>
      </w:r>
      <w:r>
        <w:rPr>
          <w:rFonts w:hint="eastAsia"/>
        </w:rPr>
        <w:t>　　图 6： 中国液氢加氢站规模（万元）及增长率（2021-2032）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中国不同加氢能力氢气站市场份额2025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小型氢气站（&lt;200 公斤/天）产品图片</w:t>
      </w:r>
      <w:r>
        <w:rPr>
          <w:rFonts w:hint="eastAsia"/>
        </w:rPr>
        <w:br/>
      </w:r>
      <w:r>
        <w:rPr>
          <w:rFonts w:hint="eastAsia"/>
        </w:rPr>
        <w:t>　　图 9： 中国小型氢气站（&lt;200 公斤/天）规模（万元）及增长率（2021-2032）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中型氢气站（200–500 公斤/天）产品图片</w:t>
      </w:r>
      <w:r>
        <w:rPr>
          <w:rFonts w:hint="eastAsia"/>
        </w:rPr>
        <w:br/>
      </w:r>
      <w:r>
        <w:rPr>
          <w:rFonts w:hint="eastAsia"/>
        </w:rPr>
        <w:t>　　图 11： 中国中型氢气站（200–500 公斤/天）规模（万元）及增长率（2021-2032）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大型氢气站（&gt;500 公斤/天）产品图片</w:t>
      </w:r>
      <w:r>
        <w:rPr>
          <w:rFonts w:hint="eastAsia"/>
        </w:rPr>
        <w:br/>
      </w:r>
      <w:r>
        <w:rPr>
          <w:rFonts w:hint="eastAsia"/>
        </w:rPr>
        <w:t>　　图 13： 中国大型氢气站（&gt;500 公斤/天）规模（万元）及增长率（2021-2032）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中国不同加氢压力等级氢气站市场份额2025 &amp; 2032</w:t>
      </w:r>
      <w:r>
        <w:rPr>
          <w:rFonts w:hint="eastAsia"/>
        </w:rPr>
        <w:br/>
      </w:r>
      <w:r>
        <w:rPr>
          <w:rFonts w:hint="eastAsia"/>
        </w:rPr>
        <w:t>　　图 15： 350 bar氢气站产品图片</w:t>
      </w:r>
      <w:r>
        <w:rPr>
          <w:rFonts w:hint="eastAsia"/>
        </w:rPr>
        <w:br/>
      </w:r>
      <w:r>
        <w:rPr>
          <w:rFonts w:hint="eastAsia"/>
        </w:rPr>
        <w:t>　　图 16： 中国350 bar氢气站规模（万元）及增长率（2021-2032）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700 bar氢气站产品图片</w:t>
      </w:r>
      <w:r>
        <w:rPr>
          <w:rFonts w:hint="eastAsia"/>
        </w:rPr>
        <w:br/>
      </w:r>
      <w:r>
        <w:rPr>
          <w:rFonts w:hint="eastAsia"/>
        </w:rPr>
        <w:t>　　图 18： 中国700 bar氢气站规模（万元）及增长率（2021-2032）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中国不同应用氢气站市场份额2025 VS 2032</w:t>
      </w:r>
      <w:r>
        <w:rPr>
          <w:rFonts w:hint="eastAsia"/>
        </w:rPr>
        <w:br/>
      </w:r>
      <w:r>
        <w:rPr>
          <w:rFonts w:hint="eastAsia"/>
        </w:rPr>
        <w:t>　　图 20： 燃料电池乘用车</w:t>
      </w:r>
      <w:r>
        <w:rPr>
          <w:rFonts w:hint="eastAsia"/>
        </w:rPr>
        <w:br/>
      </w:r>
      <w:r>
        <w:rPr>
          <w:rFonts w:hint="eastAsia"/>
        </w:rPr>
        <w:t>　　图 21： 燃料电池商用车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中国氢气站市场规模增速预测：（2021-2032）&amp;（万元）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中国市场氢气站市场规模，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2025年中国市场前五大厂商氢气站市场份额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2025年中国市场氢气站第一梯队、第二梯队和第三梯队厂商及市场份额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中国不同产品类型氢气站市场份额2021 &amp; 2025</w:t>
      </w:r>
      <w:r>
        <w:rPr>
          <w:rFonts w:hint="eastAsia"/>
        </w:rPr>
        <w:br/>
      </w:r>
      <w:r>
        <w:rPr>
          <w:rFonts w:hint="eastAsia"/>
        </w:rPr>
        <w:t>　　图 28： 氢气站中国企业SWOT分析</w:t>
      </w:r>
      <w:r>
        <w:rPr>
          <w:rFonts w:hint="eastAsia"/>
        </w:rPr>
        <w:br/>
      </w:r>
      <w:r>
        <w:rPr>
          <w:rFonts w:hint="eastAsia"/>
        </w:rPr>
        <w:t>　　图 29： 氢气站产业链</w:t>
      </w:r>
      <w:r>
        <w:rPr>
          <w:rFonts w:hint="eastAsia"/>
        </w:rPr>
        <w:br/>
      </w:r>
      <w:r>
        <w:rPr>
          <w:rFonts w:hint="eastAsia"/>
        </w:rPr>
        <w:t>　　图 30： 氢气站行业采购模式</w:t>
      </w:r>
      <w:r>
        <w:rPr>
          <w:rFonts w:hint="eastAsia"/>
        </w:rPr>
        <w:br/>
      </w:r>
      <w:r>
        <w:rPr>
          <w:rFonts w:hint="eastAsia"/>
        </w:rPr>
        <w:t>　　图 31： 氢气站行业开发/生产模式分析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氢气站行业销售模式分析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5f3e89ce24a0f" w:history="1">
        <w:r>
          <w:rPr>
            <w:rStyle w:val="Hyperlink"/>
          </w:rPr>
          <w:t>2026-2032年中国氢气站发展现状与市场前景预测报告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5f3e89ce24a0f" w:history="1">
        <w:r>
          <w:rPr>
            <w:rStyle w:val="Hyperlink"/>
          </w:rPr>
          <w:t>https://www.20087.com/2/21/QingQiZhanFaZhanXianZhuangQianJing.html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设备制造公司、氢气站设计标准gb50177-2022、1公斤氢气多少钱、氢气站安全距离是多少、固态储氢龙头第一名、氢气站离建筑物多少米、附近氢气站、氢气站属于甲类还是乙类、氢能源公司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35a2f782e49e3" w:history="1">
      <w:r>
        <w:rPr>
          <w:rStyle w:val="Hyperlink"/>
        </w:rPr>
        <w:t>2026-2032年中国氢气站发展现状与市场前景预测报告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ngQiZhanFaZhanXianZhuangQianJing.html" TargetMode="External" Id="R7bb5f3e89ce2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ngQiZhanFaZhanXianZhuangQianJing.html" TargetMode="External" Id="R47f35a2f782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2026-03-15T02:11:13Z</dcterms:created>
  <dcterms:modified xsi:type="dcterms:W3CDTF">2026-03-15T03:11:13Z</dcterms:modified>
  <dc:subject>2026-2032年中国氢气站发展现状与市场前景预测报告</dc:subject>
  <dc:title>2026-2032年中国氢气站发展现状与市场前景预测报告</dc:title>
  <cp:keywords>2026-2032年中国氢气站发展现状与市场前景预测报告</cp:keywords>
  <dc:description>2026-2032年中国氢气站发展现状与市场前景预测报告</dc:description>
</cp:coreProperties>
</file>