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021e7e1d941e7" w:history="1">
              <w:r>
                <w:rPr>
                  <w:rStyle w:val="Hyperlink"/>
                </w:rPr>
                <w:t>中国海洋能开发利用行业发展调研与行业前景分析报告（2025-2031年）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021e7e1d941e7" w:history="1">
              <w:r>
                <w:rPr>
                  <w:rStyle w:val="Hyperlink"/>
                </w:rPr>
                <w:t>中国海洋能开发利用行业发展调研与行业前景分析报告（2025-2031年）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021e7e1d941e7" w:history="1">
                <w:r>
                  <w:rPr>
                    <w:rStyle w:val="Hyperlink"/>
                  </w:rPr>
                  <w:t>https://www.20087.com/2/51/HaiYangNengKaiFaLiYongDeXianZhuangYuQianJing.html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一种可再生清洁能源，正受到全球范围内的广泛关注。目前，海洋能开发技术包括潮汐能、波浪能、温差能、盐差能等多种类型，其中潮汐能和波浪能的商业化进程较为领先。随着技术进步，如浮式装置的改进和新材料的应用，海洋能设备的效率和可靠性正在逐步提高。然而，高昂的初期投资、环境影响评估和复杂的海洋作业条件仍然是行业面临的挑战。</w:t>
      </w:r>
      <w:r>
        <w:rPr>
          <w:rFonts w:hint="eastAsia"/>
        </w:rPr>
        <w:br/>
      </w:r>
      <w:r>
        <w:rPr>
          <w:rFonts w:hint="eastAsia"/>
        </w:rPr>
        <w:t>　　海洋能开发利用的未来将聚焦于技术成熟度的提升和成本的降低。技术创新将致力于提高能量转换效率，延长设备寿命，简化安装和维护流程。政策支持和激励机制将进一步完善，鼓励私人资本投入，加速商业化进程。同时，跨学科研究将探索海洋能与海洋生态平衡共存的路径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021e7e1d941e7" w:history="1">
        <w:r>
          <w:rPr>
            <w:rStyle w:val="Hyperlink"/>
          </w:rPr>
          <w:t>中国海洋能开发利用行业发展调研与行业前景分析报告（2025-2031年）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海洋能开发利用行业的现状与发展趋势，并对海洋能开发利用产业链各环节进行了系统性探讨。报告科学预测了海洋能开发利用行业未来发展方向，重点分析了海洋能开发利用技术现状及创新路径，同时聚焦海洋能开发利用重点企业的经营表现，评估了市场竞争格局、品牌影响力及市场集中度。通过对细分市场的深入研究及SWOT分析，报告揭示了海洋能开发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海洋能开发利用产业概述</w:t>
      </w:r>
      <w:r>
        <w:rPr>
          <w:rFonts w:hint="eastAsia"/>
        </w:rPr>
        <w:br/>
      </w:r>
      <w:r>
        <w:rPr>
          <w:rFonts w:hint="eastAsia"/>
        </w:rPr>
        <w:t>　　第一节 海洋能开发利用定义</w:t>
      </w:r>
      <w:r>
        <w:rPr>
          <w:rFonts w:hint="eastAsia"/>
        </w:rPr>
        <w:br/>
      </w:r>
      <w:r>
        <w:rPr>
          <w:rFonts w:hint="eastAsia"/>
        </w:rPr>
        <w:t>　　第二节 海洋能开发利用行业特点</w:t>
      </w:r>
      <w:r>
        <w:rPr>
          <w:rFonts w:hint="eastAsia"/>
        </w:rPr>
        <w:br/>
      </w:r>
      <w:r>
        <w:rPr>
          <w:rFonts w:hint="eastAsia"/>
        </w:rPr>
        <w:t>　　第三节 海洋能开发利用发展历程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2024-2025年中国海洋能开发利用行业发展环境分析</w:t>
      </w:r>
      <w:r>
        <w:rPr>
          <w:rFonts w:hint="eastAsia"/>
        </w:rPr>
        <w:br/>
      </w:r>
      <w:r>
        <w:rPr>
          <w:rFonts w:hint="eastAsia"/>
        </w:rPr>
        <w:t>　　第一节 海洋能开发利用行业经济环境分析</w:t>
      </w:r>
      <w:r>
        <w:rPr>
          <w:rFonts w:hint="eastAsia"/>
        </w:rPr>
        <w:br/>
      </w:r>
      <w:r>
        <w:rPr>
          <w:rFonts w:hint="eastAsia"/>
        </w:rPr>
        <w:t>　　第二节 海洋能开发利用行业政策环境分析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一、海洋能开发利用行业政策影响分析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二、相关海洋能开发利用行业标准分析</w:t>
      </w:r>
      <w:r>
        <w:rPr>
          <w:rFonts w:hint="eastAsia"/>
        </w:rPr>
        <w:br/>
      </w:r>
      <w:r>
        <w:rPr>
          <w:rFonts w:hint="eastAsia"/>
        </w:rPr>
        <w:t>　　第三节 海洋能开发利用行业社会环境分析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2024-2025年海洋能开发利用行业技术发展现状及趋势分析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海洋能开发利用行业技术发展现状分析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国内外海洋能开发利用行业技术差异与原因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海洋能开发利用行业技术发展方向、趋势预测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提升海洋能开发利用行业技术能力策略建议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全球海洋能开发利用行业发展态势分析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全球海洋能开发利用市场发展现状分析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国外主要国家、地区海洋能开发利用市场现状</w:t>
      </w:r>
      <w:r>
        <w:rPr>
          <w:rFonts w:hint="eastAsia"/>
        </w:rPr>
        <w:br/>
      </w:r>
      <w:r>
        <w:rPr>
          <w:rFonts w:hint="eastAsia"/>
        </w:rPr>
        <w:t>　　第三节 全球海洋能开发利用行业发展趋势预测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中国海洋能开发利用行业发展调研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2019-2024年中国海洋能开发利用行业规模情况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一、海洋能开发利用行业市场规模状况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二、海洋能开发利用行业单位规模状况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三、海洋能开发利用行业人员规模状况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2019-2024年中国海洋能开发利用行业财务能力分析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二、海洋能开发利用行业偿债能力分析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三、海洋能开发利用行业营运能力分析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四、海洋能开发利用行业发展能力分析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2024-2025年中国海洋能开发利用行业热点动态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2025年中国海洋能开发利用行业面临的挑战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中国海洋能开发利用行业重点地区市场调研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**地区海洋能开发利用发展现状及趋势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**地区海洋能开发利用发展现状及趋势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**地区海洋能开发利用发展现状及趋势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**地区海洋能开发利用发展现状及趋势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国内海洋能开发利用行业价格回顾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国内海洋能开发利用行业价格走势预测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国内海洋能开发利用行业价格影响因素分析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一、海洋能开发利用行业客户偏好调查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二、客户对海洋能开发利用品牌的首要认知渠道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三、海洋能开发利用品牌忠诚度调查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四、海洋能开发利用行业客户消费理念调研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中国海洋能开发利用行业竞争格局分析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2024-2025年海洋能开发利用行业集中度分析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一、海洋能开发利用市场集中度分析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二、海洋能开发利用企业集中度分析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2025年海洋能开发利用行业竞争格局分析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一、海洋能开发利用行业竞争策略分析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二、海洋能开发利用行业竞争格局展望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三、我国海洋能开发利用市场竞争趋势</w:t>
      </w:r>
      <w:r>
        <w:rPr>
          <w:rFonts w:hint="eastAsia"/>
        </w:rPr>
        <w:br/>
      </w:r>
      <w:r>
        <w:rPr>
          <w:rFonts w:hint="eastAsia"/>
        </w:rPr>
        <w:t>　　第三节 海洋能开发利用行业兼并与重组整合分析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一、海洋能开发利用行业兼并与重组整合动态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二、海洋能开发利用行业兼并与重组整合发展趋势预测分析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海洋能开发利用行业投资风险及应对策略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海洋能开发利用行业SWOT模型分析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一、海洋能开发利用行业优势分析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二、海洋能开发利用行业劣势分析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三、海洋能开发利用行业机会分析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四、海洋能开发利用行业风险分析</w:t>
      </w:r>
      <w:r>
        <w:rPr>
          <w:rFonts w:hint="eastAsia"/>
        </w:rPr>
        <w:br/>
      </w:r>
      <w:r>
        <w:rPr>
          <w:rFonts w:hint="eastAsia"/>
        </w:rPr>
        <w:t>　　第二节 海洋能开发利用行业投资风险及控制策略分析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一、海洋能开发利用市场风险及控制策略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二、海洋能开发利用行业政策风险及控制策略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三、海洋能开发利用行业经营风险及控制策略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四、海洋能开发利用同业竞争风险及控制策略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五、海洋能开发利用行业其他风险及控制策略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2025-2031年中国海洋能开发利用市场预测及发展建议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2025-2031年中国海洋能开发利用市场预测分析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一、中国海洋能开发利用市场前景分析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二、中国海洋能开发利用发展趋势预测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2025-2031年中国海洋能开发利用企业发展策略建议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一、海洋能开发利用企业融资策略</w:t>
      </w:r>
      <w:r>
        <w:rPr>
          <w:rFonts w:hint="eastAsia"/>
        </w:rPr>
        <w:br/>
      </w:r>
      <w:r>
        <w:rPr>
          <w:rFonts w:hint="eastAsia"/>
        </w:rPr>
        <w:t>　　　　二、海洋能开发利用企业人才策略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2025-2031年中国海洋能开发利用企业营销策略建议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一、海洋能开发利用企业定位策略</w:t>
      </w:r>
      <w:r>
        <w:rPr>
          <w:rFonts w:hint="eastAsia"/>
        </w:rPr>
        <w:br/>
      </w:r>
      <w:r>
        <w:rPr>
          <w:rFonts w:hint="eastAsia"/>
        </w:rPr>
        <w:t>　　　　二、海洋能开发利用企业价格策略</w:t>
      </w:r>
      <w:r>
        <w:rPr>
          <w:rFonts w:hint="eastAsia"/>
        </w:rPr>
        <w:br/>
      </w:r>
      <w:r>
        <w:rPr>
          <w:rFonts w:hint="eastAsia"/>
        </w:rPr>
        <w:t>　　　　三、海洋能开发利用企业促销策略</w:t>
      </w:r>
      <w:r>
        <w:rPr>
          <w:rFonts w:hint="eastAsia"/>
        </w:rPr>
        <w:br/>
      </w:r>
      <w:r>
        <w:rPr>
          <w:rFonts w:hint="eastAsia"/>
        </w:rPr>
        <w:t>　　第四节 [中~智林~]海洋能开发利用行业研究结论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海洋能开发利用行业历程</w:t>
      </w:r>
      <w:r>
        <w:rPr>
          <w:rFonts w:hint="eastAsia"/>
        </w:rPr>
        <w:br/>
      </w:r>
      <w:r>
        <w:rPr>
          <w:rFonts w:hint="eastAsia"/>
        </w:rPr>
        <w:t>　　图表 海洋能开发利用行业生命周期</w:t>
      </w:r>
      <w:r>
        <w:rPr>
          <w:rFonts w:hint="eastAsia"/>
        </w:rPr>
        <w:br/>
      </w:r>
      <w:r>
        <w:rPr>
          <w:rFonts w:hint="eastAsia"/>
        </w:rPr>
        <w:t>　　图表 海洋能开发利用行业产业链分析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2019-2024年海洋能开发利用行业市场容量统计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021e7e1d941e7" w:history="1">
        <w:r>
          <w:rPr>
            <w:rStyle w:val="Hyperlink"/>
          </w:rPr>
          <w:t>中国海洋能开发利用行业发展调研与行业前景分析报告（2025-2031年）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021e7e1d941e7" w:history="1">
        <w:r>
          <w:rPr>
            <w:rStyle w:val="Hyperlink"/>
          </w:rPr>
          <w:t>https://www.20087.com/2/51/HaiYangNengKaiFaLiYongDeXianZhuangYuQianJing.html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发电技术、海洋能开发利用的困难、利用海洋可以建成什么和什么、海洋能开发利用面临的困难有哪些、我国海洋能利用现状、海洋能开发利用最早的是、海洋能利用可研报告、海洋能开发利用前景与展望、水能的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064586024707" w:history="1">
      <w:r>
        <w:rPr>
          <w:rStyle w:val="Hyperlink"/>
        </w:rPr>
        <w:t>中国海洋能开发利用行业发展调研与行业前景分析报告（2025-2031年）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iYangNengKaiFaLiYongDeXianZhuangYuQianJing.html" TargetMode="External" Id="Rb0d021e7e1d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iYangNengKaiFaLiYongDeXianZhuangYuQianJing.html" TargetMode="External" Id="R039b0645860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2024-11-27T01:57:00Z</dcterms:created>
  <dcterms:modified xsi:type="dcterms:W3CDTF">2024-11-27T02:57:00Z</dcterms:modified>
  <dc:subject>中国海洋能开发利用行业发展调研与行业前景分析报告（2025-2031年）</dc:subject>
  <dc:title>中国海洋能开发利用行业发展调研与行业前景分析报告（2025-2031年）</dc:title>
  <cp:keywords>中国海洋能开发利用行业发展调研与行业前景分析报告（2025-2031年）</cp:keywords>
  <dc:description>中国海洋能开发利用行业发展调研与行业前景分析报告（2025-2031年）</dc:description>
</cp:coreProperties>
</file>