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f3d664c94b26" w:history="1">
              <w:r>
                <w:rPr>
                  <w:rStyle w:val="Hyperlink"/>
                </w:rPr>
                <w:t>中国陕西省天然气工业行业发展调研与市场前景预测报告（2025-2031年）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f3d664c94b26" w:history="1">
              <w:r>
                <w:rPr>
                  <w:rStyle w:val="Hyperlink"/>
                </w:rPr>
                <w:t>中国陕西省天然气工业行业发展调研与市场前景预测报告（2025-2031年）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7f3d664c94b26" w:history="1">
                <w:r>
                  <w:rPr>
                    <w:rStyle w:val="Hyperlink"/>
                  </w:rPr>
                  <w:t>https://www.20087.com/M_NengYuanKuangChan/12/ShanXiShengTianRanQiGongYeWeiLaiFaZhanQuShiYuCe.html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我国重要的能源基地之一，拥有丰富的天然气资源。近年来，随着国家对清洁能源的重视和天然气产业政策的支持，陕西省天然气工业得到了快速发展。天然气勘探开发技术不断提高，产能逐年增长。同时，天然气管网建设也在不断完善，为天然气的输送提供了有力保障。</w:t>
      </w:r>
      <w:r>
        <w:rPr>
          <w:rFonts w:hint="eastAsia"/>
        </w:rPr>
        <w:br/>
      </w:r>
      <w:r>
        <w:rPr>
          <w:rFonts w:hint="eastAsia"/>
        </w:rPr>
        <w:t>　　未来，陕西省天然气工业的发展将主要围绕以下几个方面：一是随着勘探技术的进步，将继续加大天然气资源的勘探力度，提高资源利用效率；二是随着天然气市场的扩大，将进一步加强天然气管网建设和互联互通，提高供应能力；三是随着清洁能源政策的推进，天然气将在能源结构调整中发挥更大作用，成为替代煤炭的重要能源；四是随着技术创新，天然气工业将更加注重节能减排，推动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f3d664c94b26" w:history="1">
        <w:r>
          <w:rPr>
            <w:rStyle w:val="Hyperlink"/>
          </w:rPr>
          <w:t>中国陕西省天然气工业行业发展调研与市场前景预测报告（2025-2031年）</w:t>
        </w:r>
      </w:hyperlink>
      <w:r>
        <w:rPr>
          <w:rFonts w:hint="eastAsia"/>
        </w:rPr>
        <w:t>》基于多年行业研究积累，结合陕西省天然气工业市场发展现状，依托行业权威数据资源和长期市场监测数据库，对陕西省天然气工业市场规模、技术现状及未来方向进行了全面分析。报告梳理了陕西省天然气工业行业竞争格局，重点评估了主要企业的市场表现及品牌影响力，并通过SWOT分析揭示了陕西省天然气工业行业机遇与潜在风险。同时，报告对陕西省天然气工业市场前景和发展趋势进行了科学预测，为投资者提供了投资价值判断和策略建议，助力把握陕西省天然气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2025年中国天然气产业发展现状综述</w:t>
      </w:r>
      <w:r>
        <w:rPr>
          <w:rFonts w:hint="eastAsia"/>
        </w:rPr>
        <w:br/>
      </w:r>
      <w:r>
        <w:rPr>
          <w:rFonts w:hint="eastAsia"/>
        </w:rPr>
        <w:t>　　1.1 2025年中国天然气资源概述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1.3.1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1.3.2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1.3.3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1.3.4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1.3.5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1.4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1.4.1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1.4.2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1.4.3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1.4.4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1.4.5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1.4.6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2025年陕西省天然气行业运行环境分析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2025年陕西省天然气行业政策环境分析</w:t>
      </w:r>
      <w:r>
        <w:rPr>
          <w:rFonts w:hint="eastAsia"/>
        </w:rPr>
        <w:br/>
      </w:r>
      <w:r>
        <w:rPr>
          <w:rFonts w:hint="eastAsia"/>
        </w:rPr>
        <w:t>　　　　2.2.1 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2.2.2 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2.2.3 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2.2.4 《我国天然气利用政策》</w:t>
      </w:r>
      <w:r>
        <w:rPr>
          <w:rFonts w:hint="eastAsia"/>
        </w:rPr>
        <w:br/>
      </w:r>
      <w:r>
        <w:rPr>
          <w:rFonts w:hint="eastAsia"/>
        </w:rPr>
        <w:t>　　　　2.2.5 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t>　　2.3 2025年陕西省天然气行业社会环境分析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2025年陕西省天然气行业技术环境分析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陕西省天然气产业发展分析</w:t>
      </w:r>
      <w:r>
        <w:rPr>
          <w:rFonts w:hint="eastAsia"/>
        </w:rPr>
        <w:br/>
      </w:r>
      <w:r>
        <w:rPr>
          <w:rFonts w:hint="eastAsia"/>
        </w:rPr>
        <w:t>　　3.1 陕西天然气产业发展概况</w:t>
      </w:r>
      <w:r>
        <w:rPr>
          <w:rFonts w:hint="eastAsia"/>
        </w:rPr>
        <w:br/>
      </w:r>
      <w:r>
        <w:rPr>
          <w:rFonts w:hint="eastAsia"/>
        </w:rPr>
        <w:t>　　　　3.1.1 陕西省天然气资源概况</w:t>
      </w:r>
      <w:r>
        <w:rPr>
          <w:rFonts w:hint="eastAsia"/>
        </w:rPr>
        <w:br/>
      </w:r>
      <w:r>
        <w:rPr>
          <w:rFonts w:hint="eastAsia"/>
        </w:rPr>
        <w:t>　　　　3.1.2 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3.1.3 陕西天然气价格调整情况</w:t>
      </w:r>
      <w:r>
        <w:rPr>
          <w:rFonts w:hint="eastAsia"/>
        </w:rPr>
        <w:br/>
      </w:r>
      <w:r>
        <w:rPr>
          <w:rFonts w:hint="eastAsia"/>
        </w:rPr>
        <w:t>　　　　3.1.4 陕西天然气使用情况</w:t>
      </w:r>
      <w:r>
        <w:rPr>
          <w:rFonts w:hint="eastAsia"/>
        </w:rPr>
        <w:br/>
      </w:r>
      <w:r>
        <w:rPr>
          <w:rFonts w:hint="eastAsia"/>
        </w:rPr>
        <w:t>　　3.2 2020-2025年陕西省天然气产量数据分析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3.3.1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3.3.1 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3.3.2 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3.3.3 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2020-2025年陕西省石油和天然气开采行业规模分析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2025年陕西省石油和天然气开采行业结构分析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2020-2025年陕西省石油和天然气开采行业产值分析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 交货值分析</w:t>
      </w:r>
      <w:r>
        <w:rPr>
          <w:rFonts w:hint="eastAsia"/>
        </w:rPr>
        <w:br/>
      </w:r>
      <w:r>
        <w:rPr>
          <w:rFonts w:hint="eastAsia"/>
        </w:rPr>
        <w:t>　　4.4 2020-2025年陕西省石油和天然气开采行业成本费用分析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2020-2025年陕西省石油和天然气开采行业盈利能力分析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2025年陕西省主要地区天然气的开发利用分析</w:t>
      </w:r>
      <w:r>
        <w:rPr>
          <w:rFonts w:hint="eastAsia"/>
        </w:rPr>
        <w:br/>
      </w:r>
      <w:r>
        <w:rPr>
          <w:rFonts w:hint="eastAsia"/>
        </w:rPr>
        <w:t>　　5.1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5.1.1 榆林市油气资源开发情况</w:t>
      </w:r>
      <w:r>
        <w:rPr>
          <w:rFonts w:hint="eastAsia"/>
        </w:rPr>
        <w:br/>
      </w:r>
      <w:r>
        <w:rPr>
          <w:rFonts w:hint="eastAsia"/>
        </w:rPr>
        <w:t>　　　　5.1.2 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5.1.3 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5.1.4 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5.2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5.2.1 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5.2.2 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5.2.3 子洲县油气资源开发展望</w:t>
      </w:r>
      <w:r>
        <w:rPr>
          <w:rFonts w:hint="eastAsia"/>
        </w:rPr>
        <w:br/>
      </w:r>
      <w:r>
        <w:rPr>
          <w:rFonts w:hint="eastAsia"/>
        </w:rPr>
        <w:t>　　5.3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5.3.1 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5.3.2 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5.3.3 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2025年陕西省主要天然气企业竞争力分析</w:t>
      </w:r>
      <w:r>
        <w:rPr>
          <w:rFonts w:hint="eastAsia"/>
        </w:rPr>
        <w:br/>
      </w:r>
      <w:r>
        <w:rPr>
          <w:rFonts w:hint="eastAsia"/>
        </w:rPr>
        <w:t>　　6.1 中国石油长庆油田分公司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6.1.3 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6.1.4 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6.1.5 苏里格气田开发生产情况</w:t>
      </w:r>
      <w:r>
        <w:rPr>
          <w:rFonts w:hint="eastAsia"/>
        </w:rPr>
        <w:br/>
      </w:r>
      <w:r>
        <w:rPr>
          <w:rFonts w:hint="eastAsia"/>
        </w:rPr>
        <w:t>　　6.2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咸阳天然气总公司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6.3.3 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2025-2031年陕西天然气产业发展前景分析</w:t>
      </w:r>
      <w:r>
        <w:rPr>
          <w:rFonts w:hint="eastAsia"/>
        </w:rPr>
        <w:br/>
      </w:r>
      <w:r>
        <w:rPr>
          <w:rFonts w:hint="eastAsia"/>
        </w:rPr>
        <w:t>　　7.1 2025-2031年中国天然气市场发展前景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7.1.1 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7.1.2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7.1.3 国内天然气市场需求预测</w:t>
      </w:r>
      <w:r>
        <w:rPr>
          <w:rFonts w:hint="eastAsia"/>
        </w:rPr>
        <w:br/>
      </w:r>
      <w:r>
        <w:rPr>
          <w:rFonts w:hint="eastAsia"/>
        </w:rPr>
        <w:t>　　7.2 2025-2031年陕西天然气产业发展前景分析</w:t>
      </w:r>
      <w:r>
        <w:rPr>
          <w:rFonts w:hint="eastAsia"/>
        </w:rPr>
        <w:br/>
      </w:r>
      <w:r>
        <w:rPr>
          <w:rFonts w:hint="eastAsia"/>
        </w:rPr>
        <w:t>　　　　7.2.1 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7.2.2 陕西天然气开发利用展望</w:t>
      </w:r>
      <w:r>
        <w:rPr>
          <w:rFonts w:hint="eastAsia"/>
        </w:rPr>
        <w:br/>
      </w:r>
      <w:r>
        <w:rPr>
          <w:rFonts w:hint="eastAsia"/>
        </w:rPr>
        <w:t>　　　　7.2.3 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7.2.4 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7.2.5 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2025-2031年陕西天然气产业投资机会与风险分析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8.1 2025-2031年陕西天然气投资机会分析</w:t>
      </w:r>
      <w:r>
        <w:rPr>
          <w:rFonts w:hint="eastAsia"/>
        </w:rPr>
        <w:br/>
      </w:r>
      <w:r>
        <w:rPr>
          <w:rFonts w:hint="eastAsia"/>
        </w:rPr>
        <w:t>　　　　8.1.1 行业投资吸引力分析</w:t>
      </w:r>
      <w:r>
        <w:rPr>
          <w:rFonts w:hint="eastAsia"/>
        </w:rPr>
        <w:br/>
      </w:r>
      <w:r>
        <w:rPr>
          <w:rFonts w:hint="eastAsia"/>
        </w:rPr>
        <w:t>　　　　8.1.2 区域投资优势分析</w:t>
      </w:r>
      <w:r>
        <w:rPr>
          <w:rFonts w:hint="eastAsia"/>
        </w:rPr>
        <w:br/>
      </w:r>
      <w:r>
        <w:rPr>
          <w:rFonts w:hint="eastAsia"/>
        </w:rPr>
        <w:t>　　8.2 2025-2031年陕西天然气投资风险预警</w:t>
      </w:r>
      <w:r>
        <w:rPr>
          <w:rFonts w:hint="eastAsia"/>
        </w:rPr>
        <w:br/>
      </w:r>
      <w:r>
        <w:rPr>
          <w:rFonts w:hint="eastAsia"/>
        </w:rPr>
        <w:t>　　　　8.2.1 天然气行业竞争风险预警</w:t>
      </w:r>
      <w:r>
        <w:rPr>
          <w:rFonts w:hint="eastAsia"/>
        </w:rPr>
        <w:br/>
      </w:r>
      <w:r>
        <w:rPr>
          <w:rFonts w:hint="eastAsia"/>
        </w:rPr>
        <w:t>　　　　8.2.2 天然气市场节能、环保风险预警</w:t>
      </w:r>
      <w:r>
        <w:rPr>
          <w:rFonts w:hint="eastAsia"/>
        </w:rPr>
        <w:br/>
      </w:r>
      <w:r>
        <w:rPr>
          <w:rFonts w:hint="eastAsia"/>
        </w:rPr>
        <w:t>　　　　8.2.3 天然气技术风险预警</w:t>
      </w:r>
      <w:r>
        <w:rPr>
          <w:rFonts w:hint="eastAsia"/>
        </w:rPr>
        <w:br/>
      </w:r>
      <w:r>
        <w:rPr>
          <w:rFonts w:hint="eastAsia"/>
        </w:rPr>
        <w:t>　　　　8.2.4 天然气进出口风险预警</w:t>
      </w:r>
      <w:r>
        <w:rPr>
          <w:rFonts w:hint="eastAsia"/>
        </w:rPr>
        <w:br/>
      </w:r>
      <w:r>
        <w:rPr>
          <w:rFonts w:hint="eastAsia"/>
        </w:rPr>
        <w:t>　　8.3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2025年和2025年我国天然气消费结构变化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2025-2031年陕西省天然气产量预测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f3d664c94b26" w:history="1">
        <w:r>
          <w:rPr>
            <w:rStyle w:val="Hyperlink"/>
          </w:rPr>
          <w:t>中国陕西省天然气工业行业发展调研与市场前景预测报告（2025-2031年）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7f3d664c94b26" w:history="1">
        <w:r>
          <w:rPr>
            <w:rStyle w:val="Hyperlink"/>
          </w:rPr>
          <w:t>https://www.20087.com/M_NengYuanKuangChan/12/ShanXiShengTianRanQiGongYeWeiLaiFaZhanQuShiYuCe.html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热点：陕西省天然气工业气价多少、陕西省天然气股份、陕西省天然气股份有限公司简介、陕西天然气生产公司、陕西省天然气股份有限公司是国企吗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c753d09b4e0b" w:history="1">
      <w:r>
        <w:rPr>
          <w:rStyle w:val="Hyperlink"/>
        </w:rPr>
        <w:t>中国陕西省天然气工业行业发展调研与市场前景预测报告（2025-2031年）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ShanXiShengTianRanQiGongYeWeiLaiFaZhanQuShiYuCe.html" TargetMode="External" Id="R0ff7f3d664c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ShanXiShengTianRanQiGongYeWeiLaiFaZhanQuShiYuCe.html" TargetMode="External" Id="R60bac753d09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2025-05-09T00:52:00Z</dcterms:created>
  <dcterms:modified xsi:type="dcterms:W3CDTF">2025-05-09T01:52:00Z</dcterms:modified>
  <dc:subject>中国陕西省天然气工业行业发展调研与市场前景预测报告（2025-2031年）</dc:subject>
  <dc:title>中国陕西省天然气工业行业发展调研与市场前景预测报告（2025-2031年）</dc:title>
  <cp:keywords>中国陕西省天然气工业行业发展调研与市场前景预测报告（2025-2031年）</cp:keywords>
  <dc:description>中国陕西省天然气工业行业发展调研与市场前景预测报告（2025-2031年）</dc:description>
</cp:coreProperties>
</file>