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fc1930564bb9" w:history="1">
              <w:r>
                <w:rPr>
                  <w:rStyle w:val="Hyperlink"/>
                </w:rPr>
                <w:t>2025年中国钢坯行业现状调研及发展趋势预测报告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fc1930564bb9" w:history="1">
              <w:r>
                <w:rPr>
                  <w:rStyle w:val="Hyperlink"/>
                </w:rPr>
                <w:t>2025年中国钢坯行业现状调研及发展趋势预测报告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3fc1930564bb9" w:history="1">
                <w:r>
                  <w:rPr>
                    <w:rStyle w:val="Hyperlink"/>
                  </w:rPr>
                  <w:t>https://www.20087.com/3/01/GangPiHangYeFenXiBaoGao.html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作为钢铁产业链中的重要环节，近年来随着全球工业化进程的加快和技术的进步，市场需求持续增长。产品设计方面，制造商不断推出更加高效、环保的新产品，例如采用先进的连铸技术提高生产效率，以及通过优化钢材成分提高成品质量。此外，随着环保法规的趋严，更加节能、低排放的生产方式成为行业发展趋势，例如采用电炉炼钢技术减少碳排放。</w:t>
      </w:r>
      <w:r>
        <w:rPr>
          <w:rFonts w:hint="eastAsia"/>
        </w:rPr>
        <w:br/>
      </w:r>
      <w:r>
        <w:rPr>
          <w:rFonts w:hint="eastAsia"/>
        </w:rPr>
        <w:t>　　未来，钢坯市场的发展将受到技术创新和环保政策的影响。一方面，随着智能制造技术的应用，对于高精度、低能耗的钢坯生产需求将持续增加，这将推动钢坯生产技术向更加智能化方向发展，例如通过集成物联网技术实现远程监控和故障诊断，提高设备的运行效率和维护便利性。另一方面，随着全球对减少温室气体排放目标的重视，能够满足更高环保标准的钢坯生产方式将成为研发重点，例如采用氢能源替代化石燃料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全球钢坯行业发展现状分析</w:t>
      </w:r>
      <w:r>
        <w:rPr>
          <w:rFonts w:hint="eastAsia"/>
        </w:rPr>
        <w:br/>
      </w:r>
      <w:r>
        <w:rPr>
          <w:rFonts w:hint="eastAsia"/>
        </w:rPr>
        <w:t>　　1.1 全球钢坯行业发展综述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欧洲钢坯行业发展分析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北美钢坯行业发展分析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日本钢坯行业发展分析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其他国家钢坯行业发展分析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钢坯行业产业链分析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钢坯行业产业链简介</w:t>
      </w:r>
      <w:r>
        <w:rPr>
          <w:rFonts w:hint="eastAsia"/>
        </w:rPr>
        <w:br/>
      </w:r>
      <w:r>
        <w:rPr>
          <w:rFonts w:hint="eastAsia"/>
        </w:rPr>
        <w:t>　　　　3.1.2 钢坯行业产业链特征分析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上游产业现状分析及其对钢坯行业的影响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下游产业分析及其对钢坯行业的影响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中国钢坯行业发展现状分析</w:t>
      </w:r>
      <w:r>
        <w:rPr>
          <w:rFonts w:hint="eastAsia"/>
        </w:rPr>
        <w:br/>
      </w:r>
      <w:r>
        <w:rPr>
          <w:rFonts w:hint="eastAsia"/>
        </w:rPr>
        <w:t>　　4.1 中国钢坯行业发展概况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中国钢坯市场需求分析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钢坯市场发展分析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钢坯发展探析</w:t>
      </w:r>
      <w:r>
        <w:rPr>
          <w:rFonts w:hint="eastAsia"/>
        </w:rPr>
        <w:br/>
      </w:r>
      <w:r>
        <w:rPr>
          <w:rFonts w:hint="eastAsia"/>
        </w:rPr>
        <w:t>　　4.5 中国钢坯行业存在的问题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中国钢坯行业技术发展分析</w:t>
      </w:r>
      <w:r>
        <w:rPr>
          <w:rFonts w:hint="eastAsia"/>
        </w:rPr>
        <w:br/>
      </w:r>
      <w:r>
        <w:rPr>
          <w:rFonts w:hint="eastAsia"/>
        </w:rPr>
        <w:t>　　5.1 中国钢坯行业技术发展现状</w:t>
      </w:r>
      <w:r>
        <w:rPr>
          <w:rFonts w:hint="eastAsia"/>
        </w:rPr>
        <w:br/>
      </w:r>
      <w:r>
        <w:rPr>
          <w:rFonts w:hint="eastAsia"/>
        </w:rPr>
        <w:t>　　5.2 钢坯行业技术特点分析</w:t>
      </w:r>
      <w:r>
        <w:rPr>
          <w:rFonts w:hint="eastAsia"/>
        </w:rPr>
        <w:br/>
      </w:r>
      <w:r>
        <w:rPr>
          <w:rFonts w:hint="eastAsia"/>
        </w:rPr>
        <w:t>　　5.2 钢坯行业技术发展趋势分析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钢坯行业重点区域发展分析</w:t>
      </w:r>
      <w:r>
        <w:rPr>
          <w:rFonts w:hint="eastAsia"/>
        </w:rPr>
        <w:br/>
      </w:r>
      <w:r>
        <w:rPr>
          <w:rFonts w:hint="eastAsia"/>
        </w:rPr>
        <w:t>　　7.1 华北钢坯市场发展状况</w:t>
      </w:r>
      <w:r>
        <w:rPr>
          <w:rFonts w:hint="eastAsia"/>
        </w:rPr>
        <w:br/>
      </w:r>
      <w:r>
        <w:rPr>
          <w:rFonts w:hint="eastAsia"/>
        </w:rPr>
        <w:t>　　7.2 华东钢坯市场发展状况</w:t>
      </w:r>
      <w:r>
        <w:rPr>
          <w:rFonts w:hint="eastAsia"/>
        </w:rPr>
        <w:br/>
      </w:r>
      <w:r>
        <w:rPr>
          <w:rFonts w:hint="eastAsia"/>
        </w:rPr>
        <w:t>　　7.3 华南钢坯产业发展状况</w:t>
      </w:r>
      <w:r>
        <w:rPr>
          <w:rFonts w:hint="eastAsia"/>
        </w:rPr>
        <w:br/>
      </w:r>
      <w:r>
        <w:rPr>
          <w:rFonts w:hint="eastAsia"/>
        </w:rPr>
        <w:t>　　7.4 西南钢坯市场发展状况</w:t>
      </w:r>
      <w:r>
        <w:rPr>
          <w:rFonts w:hint="eastAsia"/>
        </w:rPr>
        <w:br/>
      </w:r>
      <w:r>
        <w:rPr>
          <w:rFonts w:hint="eastAsia"/>
        </w:rPr>
        <w:t>　　7.5 华中钢坯市场发展状况</w:t>
      </w:r>
      <w:r>
        <w:rPr>
          <w:rFonts w:hint="eastAsia"/>
        </w:rPr>
        <w:br/>
      </w:r>
      <w:r>
        <w:rPr>
          <w:rFonts w:hint="eastAsia"/>
        </w:rPr>
        <w:t>　　7.6 东北钢坯市场发展状况</w:t>
      </w:r>
      <w:r>
        <w:rPr>
          <w:rFonts w:hint="eastAsia"/>
        </w:rPr>
        <w:br/>
      </w:r>
      <w:r>
        <w:rPr>
          <w:rFonts w:hint="eastAsia"/>
        </w:rPr>
        <w:t>　　7.6 西北钢坯市场发展状况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钢坯对外贸易分析</w:t>
      </w:r>
      <w:r>
        <w:rPr>
          <w:rFonts w:hint="eastAsia"/>
        </w:rPr>
        <w:br/>
      </w:r>
      <w:r>
        <w:rPr>
          <w:rFonts w:hint="eastAsia"/>
        </w:rPr>
        <w:t>　　8.1 钢坯行业进出口分析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中国钢坯进出口数据统计</w:t>
      </w:r>
      <w:r>
        <w:rPr>
          <w:rFonts w:hint="eastAsia"/>
        </w:rPr>
        <w:br/>
      </w:r>
      <w:r>
        <w:rPr>
          <w:rFonts w:hint="eastAsia"/>
        </w:rPr>
        <w:t>　　8.3 中国钢坯出口面临的挑战及对策</w:t>
      </w:r>
      <w:r>
        <w:rPr>
          <w:rFonts w:hint="eastAsia"/>
        </w:rPr>
        <w:br/>
      </w:r>
      <w:r>
        <w:rPr>
          <w:rFonts w:hint="eastAsia"/>
        </w:rPr>
        <w:t>　　8.4 中国钢坯行业未来出口展望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钢坯行业竞争分析</w:t>
      </w:r>
      <w:r>
        <w:rPr>
          <w:rFonts w:hint="eastAsia"/>
        </w:rPr>
        <w:br/>
      </w:r>
      <w:r>
        <w:rPr>
          <w:rFonts w:hint="eastAsia"/>
        </w:rPr>
        <w:t>　　9.1 钢坯行业竞争概况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钢坯行业竞争形势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钢坯行业主要细分市场竞争格局</w:t>
      </w:r>
      <w:r>
        <w:rPr>
          <w:rFonts w:hint="eastAsia"/>
        </w:rPr>
        <w:br/>
      </w:r>
      <w:r>
        <w:rPr>
          <w:rFonts w:hint="eastAsia"/>
        </w:rPr>
        <w:t>　　9.4 钢坯差异化竞争策略解析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钢坯行业重点企业分析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2024-2025年公司经营状况</w:t>
      </w:r>
      <w:r>
        <w:rPr>
          <w:rFonts w:hint="eastAsia"/>
        </w:rPr>
        <w:br/>
      </w:r>
      <w:r>
        <w:rPr>
          <w:rFonts w:hint="eastAsia"/>
        </w:rPr>
        <w:t>　　　　10.1.2 .1 财务指标分析</w:t>
      </w:r>
      <w:r>
        <w:rPr>
          <w:rFonts w:hint="eastAsia"/>
        </w:rPr>
        <w:br/>
      </w:r>
      <w:r>
        <w:rPr>
          <w:rFonts w:hint="eastAsia"/>
        </w:rPr>
        <w:t>　　　　10.1.2 .2 偿债能力分析</w:t>
      </w:r>
      <w:r>
        <w:rPr>
          <w:rFonts w:hint="eastAsia"/>
        </w:rPr>
        <w:br/>
      </w:r>
      <w:r>
        <w:rPr>
          <w:rFonts w:hint="eastAsia"/>
        </w:rPr>
        <w:t>　　　　10.1.2 .3 盈利能力分析</w:t>
      </w:r>
      <w:r>
        <w:rPr>
          <w:rFonts w:hint="eastAsia"/>
        </w:rPr>
        <w:br/>
      </w:r>
      <w:r>
        <w:rPr>
          <w:rFonts w:hint="eastAsia"/>
        </w:rPr>
        <w:t>　　　　10.1.2 .4 营运能力分析</w:t>
      </w:r>
      <w:r>
        <w:rPr>
          <w:rFonts w:hint="eastAsia"/>
        </w:rPr>
        <w:br/>
      </w:r>
      <w:r>
        <w:rPr>
          <w:rFonts w:hint="eastAsia"/>
        </w:rPr>
        <w:t>　　　　10.1.2 .5 成长能力分析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投资状况</w:t>
      </w:r>
      <w:r>
        <w:rPr>
          <w:rFonts w:hint="eastAsia"/>
        </w:rPr>
        <w:br/>
      </w:r>
      <w:r>
        <w:rPr>
          <w:rFonts w:hint="eastAsia"/>
        </w:rPr>
        <w:t>　　　　10.1.6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钢坯行业投资分析</w:t>
      </w:r>
      <w:r>
        <w:rPr>
          <w:rFonts w:hint="eastAsia"/>
        </w:rPr>
        <w:br/>
      </w:r>
      <w:r>
        <w:rPr>
          <w:rFonts w:hint="eastAsia"/>
        </w:rPr>
        <w:t>　　11.1 钢坯行业投资价值分析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钢坯行业投融资分析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钢坯行业投资机会分析</w:t>
      </w:r>
      <w:r>
        <w:rPr>
          <w:rFonts w:hint="eastAsia"/>
        </w:rPr>
        <w:br/>
      </w:r>
      <w:r>
        <w:rPr>
          <w:rFonts w:hint="eastAsia"/>
        </w:rPr>
        <w:t>　　11.4 钢坯行业投资风险分析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[中:智:林]济研：钢坯行业发展趋势及前景</w:t>
      </w:r>
      <w:r>
        <w:rPr>
          <w:rFonts w:hint="eastAsia"/>
        </w:rPr>
        <w:br/>
      </w:r>
      <w:r>
        <w:rPr>
          <w:rFonts w:hint="eastAsia"/>
        </w:rPr>
        <w:t>　　13.1 钢坯业发展前景展望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“十四五”中国钢坯行业发展规划</w:t>
      </w:r>
      <w:r>
        <w:rPr>
          <w:rFonts w:hint="eastAsia"/>
        </w:rPr>
        <w:br/>
      </w:r>
      <w:r>
        <w:rPr>
          <w:rFonts w:hint="eastAsia"/>
        </w:rPr>
        <w:t>　　　　13.2.1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13.2.2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钢坯细分行业前景趋势分析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fc1930564bb9" w:history="1">
        <w:r>
          <w:rPr>
            <w:rStyle w:val="Hyperlink"/>
          </w:rPr>
          <w:t>2025年中国钢坯行业现状调研及发展趋势预测报告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3fc1930564bb9" w:history="1">
        <w:r>
          <w:rPr>
            <w:rStyle w:val="Hyperlink"/>
          </w:rPr>
          <w:t>https://www.20087.com/3/01/GangPiHangYeFenXiBaoGao.html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7224018ac4190" w:history="1">
      <w:r>
        <w:rPr>
          <w:rStyle w:val="Hyperlink"/>
        </w:rPr>
        <w:t>2025年中国钢坯行业现状调研及发展趋势预测报告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GangPiHangYeFenXiBaoGao.html" TargetMode="External" Id="R0c03fc193056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GangPiHangYeFenXiBaoGao.html" TargetMode="External" Id="Rdc67224018ac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2024-09-17T04:21:00Z</dcterms:created>
  <dcterms:modified xsi:type="dcterms:W3CDTF">2024-09-17T05:21:00Z</dcterms:modified>
  <dc:subject>2025年中国钢坯行业现状调研及发展趋势预测报告</dc:subject>
  <dc:title>2025年中国钢坯行业现状调研及发展趋势预测报告</dc:title>
  <cp:keywords>2025年中国钢坯行业现状调研及发展趋势预测报告</cp:keywords>
  <dc:description>2025年中国钢坯行业现状调研及发展趋势预测报告</dc:description>
</cp:coreProperties>
</file>