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db7b638e4516" w:history="1">
              <w:r>
                <w:rPr>
                  <w:rStyle w:val="Hyperlink"/>
                </w:rPr>
                <w:t>2025-2031年中国特高压电网行业现状分析与发展趋势研究报告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db7b638e4516" w:history="1">
              <w:r>
                <w:rPr>
                  <w:rStyle w:val="Hyperlink"/>
                </w:rPr>
                <w:t>2025-2031年中国特高压电网行业现状分析与发展趋势研究报告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edb7b638e4516" w:history="1">
                <w:r>
                  <w:rPr>
                    <w:rStyle w:val="Hyperlink"/>
                  </w:rPr>
                  <w:t>https://www.20087.com/M_NengYuanKuangChan/15/TeGaoYaDianWangFaZhanXianZhuangFenXiQianJingYuCe.html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高于±800kV直流或1000kV交流的输电系统，具有输送容量大、距离远、损耗低的优点。近年来，随着可再生能源基地的建设和跨区域电力交换的需求增加，特高压电网在全球范围内得到了快速发展。特高压技术不仅提高了电力传输的效率，还促进了能源资源的优化配置，对于实现能源转型和电力系统升级具有重要意义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智能化方面，将集成大数据、云计算和人工智能技术，实现特高压电网的实时监测、故障预警和智能调度，提高电力系统的稳定性和可靠性。网络化方面，将推动洲际特高压电网的建设，如欧洲超级电网和亚洲超级电网项目，促进跨国能源合作和电力资源共享，构建全球能源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edb7b638e4516" w:history="1">
        <w:r>
          <w:rPr>
            <w:rStyle w:val="Hyperlink"/>
          </w:rPr>
          <w:t>2025-2031年中国特高压电网行业现状分析与发展趋势研究报告</w:t>
        </w:r>
      </w:hyperlink>
      <w:r>
        <w:rPr>
          <w:rFonts w:hint="eastAsia"/>
        </w:rPr>
        <w:t>》基于科学的市场调研与数据分析，全面解析了特高压电网行业的市场规模、市场需求及发展现状。报告深入探讨了特高压电网产业链结构、细分市场特点及技术发展方向，并结合宏观经济环境与消费者需求变化，对特高压电网行业前景与未来趋势进行了科学预测，揭示了潜在增长空间。通过对特高压电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第一节 特高压电网的定义</w:t>
      </w:r>
      <w:r>
        <w:rPr>
          <w:rFonts w:hint="eastAsia"/>
        </w:rPr>
        <w:br/>
      </w:r>
      <w:r>
        <w:rPr>
          <w:rFonts w:hint="eastAsia"/>
        </w:rPr>
        <w:t>　　第二节 特高压电网的基本条件</w:t>
      </w:r>
      <w:r>
        <w:rPr>
          <w:rFonts w:hint="eastAsia"/>
        </w:rPr>
        <w:br/>
      </w:r>
      <w:r>
        <w:rPr>
          <w:rFonts w:hint="eastAsia"/>
        </w:rPr>
        <w:t>　　第三节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第一节 特高压电网建设的规模效益</w:t>
      </w:r>
      <w:r>
        <w:rPr>
          <w:rFonts w:hint="eastAsia"/>
        </w:rPr>
        <w:br/>
      </w:r>
      <w:r>
        <w:rPr>
          <w:rFonts w:hint="eastAsia"/>
        </w:rPr>
        <w:t>　　第二节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第三节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节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第五节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节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国际特高压电网的发展</w:t>
      </w:r>
      <w:r>
        <w:rPr>
          <w:rFonts w:hint="eastAsia"/>
        </w:rPr>
        <w:br/>
      </w:r>
      <w:r>
        <w:rPr>
          <w:rFonts w:hint="eastAsia"/>
        </w:rPr>
        <w:t>　　第一节 世界特高压输电网的发展历程</w:t>
      </w:r>
      <w:r>
        <w:rPr>
          <w:rFonts w:hint="eastAsia"/>
        </w:rPr>
        <w:br/>
      </w:r>
      <w:r>
        <w:rPr>
          <w:rFonts w:hint="eastAsia"/>
        </w:rPr>
        <w:t>　　第二节 日本特高压电网发展的概况</w:t>
      </w:r>
      <w:r>
        <w:rPr>
          <w:rFonts w:hint="eastAsia"/>
        </w:rPr>
        <w:br/>
      </w:r>
      <w:r>
        <w:rPr>
          <w:rFonts w:hint="eastAsia"/>
        </w:rPr>
        <w:t>　　第三节 印度特高压电网的发展</w:t>
      </w:r>
      <w:r>
        <w:rPr>
          <w:rFonts w:hint="eastAsia"/>
        </w:rPr>
        <w:br/>
      </w:r>
      <w:r>
        <w:rPr>
          <w:rFonts w:hint="eastAsia"/>
        </w:rPr>
        <w:t>　　第四节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第五节 乌克兰超、特高压电网技术的发展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中国特高压电网的发展概况</w:t>
      </w:r>
      <w:r>
        <w:rPr>
          <w:rFonts w:hint="eastAsia"/>
        </w:rPr>
        <w:br/>
      </w:r>
      <w:r>
        <w:rPr>
          <w:rFonts w:hint="eastAsia"/>
        </w:rPr>
        <w:t>　　第一节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第二节 我国特高压电网发展建设的概况</w:t>
      </w:r>
      <w:r>
        <w:rPr>
          <w:rFonts w:hint="eastAsia"/>
        </w:rPr>
        <w:br/>
      </w:r>
      <w:r>
        <w:rPr>
          <w:rFonts w:hint="eastAsia"/>
        </w:rPr>
        <w:t>　　第三节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第四节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第一节 湖南投巨资建设特高压电网</w:t>
      </w:r>
      <w:r>
        <w:rPr>
          <w:rFonts w:hint="eastAsia"/>
        </w:rPr>
        <w:br/>
      </w:r>
      <w:r>
        <w:rPr>
          <w:rFonts w:hint="eastAsia"/>
        </w:rPr>
        <w:t>　　第二节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第三节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第四节 2025年山西通过特高压电网的外送电量情况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第五节 重庆电网建设进入特高压时期</w:t>
      </w:r>
      <w:r>
        <w:rPr>
          <w:rFonts w:hint="eastAsia"/>
        </w:rPr>
        <w:br/>
      </w:r>
      <w:r>
        <w:rPr>
          <w:rFonts w:hint="eastAsia"/>
        </w:rPr>
        <w:t>　　第六节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第一节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第二节 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第三节 中国西电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第五节 金利华电</w:t>
      </w:r>
      <w:r>
        <w:rPr>
          <w:rFonts w:hint="eastAsia"/>
        </w:rPr>
        <w:br/>
      </w:r>
      <w:r>
        <w:rPr>
          <w:rFonts w:hint="eastAsia"/>
        </w:rPr>
        <w:t>　　第六节 荣信股份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特高压电网的投资机会</w:t>
      </w:r>
      <w:r>
        <w:rPr>
          <w:rFonts w:hint="eastAsia"/>
        </w:rPr>
        <w:br/>
      </w:r>
      <w:r>
        <w:rPr>
          <w:rFonts w:hint="eastAsia"/>
        </w:rPr>
        <w:t>　　第一节 特高压电网建设刻不容缓</w:t>
      </w:r>
      <w:r>
        <w:rPr>
          <w:rFonts w:hint="eastAsia"/>
        </w:rPr>
        <w:br/>
      </w:r>
      <w:r>
        <w:rPr>
          <w:rFonts w:hint="eastAsia"/>
        </w:rPr>
        <w:t>　　第二节 政策倾向特高压电网建设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特高压电网的发展预测</w:t>
      </w:r>
      <w:r>
        <w:rPr>
          <w:rFonts w:hint="eastAsia"/>
        </w:rPr>
        <w:br/>
      </w:r>
      <w:r>
        <w:rPr>
          <w:rFonts w:hint="eastAsia"/>
        </w:rPr>
        <w:t>　　第一节 十三五期间我国特高压电网的发展方向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第二节 十三五期间特高压建设将步入快速发展阶段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第三节 中:智:林:　十三五期间我国特高压电网投资预测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db7b638e4516" w:history="1">
        <w:r>
          <w:rPr>
            <w:rStyle w:val="Hyperlink"/>
          </w:rPr>
          <w:t>2025-2031年中国特高压电网行业现状分析与发展趋势研究报告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edb7b638e4516" w:history="1">
        <w:r>
          <w:rPr>
            <w:rStyle w:val="Hyperlink"/>
          </w:rPr>
          <w:t>https://www.20087.com/M_NengYuanKuangChan/15/TeGaoYaDianWangFaZhanXianZhuangFenXiQianJingYuCe.html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bbf75408b483a" w:history="1">
      <w:r>
        <w:rPr>
          <w:rStyle w:val="Hyperlink"/>
        </w:rPr>
        <w:t>2025-2031年中国特高压电网行业现状分析与发展趋势研究报告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TeGaoYaDianWangFaZhanXianZhuangFenXiQianJingYuCe.html" TargetMode="External" Id="R1d8edb7b638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TeGaoYaDianWangFaZhanXianZhuangFenXiQianJingYuCe.html" TargetMode="External" Id="R6acbbf75408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2025-01-15T01:08:00Z</dcterms:created>
  <dcterms:modified xsi:type="dcterms:W3CDTF">2025-01-15T02:08:00Z</dcterms:modified>
  <dc:subject>2025-2031年中国特高压电网行业现状分析与发展趋势研究报告</dc:subject>
  <dc:title>2025-2031年中国特高压电网行业现状分析与发展趋势研究报告</dc:title>
  <cp:keywords>2025-2031年中国特高压电网行业现状分析与发展趋势研究报告</cp:keywords>
  <dc:description>2025-2031年中国特高压电网行业现状分析与发展趋势研究报告</dc:description>
</cp:coreProperties>
</file>